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Начало в роли Катерины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Мондштадт, Гильдия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десятый день с тех пор, как А Дай вселился в Катерину. Его ежедневная работа сводилась к тому, чтобы выдавать поручения и выплачивать фиксированное жалованье стоявшей перед ним Путешественнице по имени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последние дни Люмин почему-то проявляла повышенный интерес к тем зелёным камням. Поскольку она была столь прекрасной, доброй, вежливой и воспитанной, А Дай без колебаний выдал ей сияющие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помочь тебе только так! На лице Катерины появилась злорадная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Сбой… — Катерина тут же убрала улыбку, внезапно осознав, что она вообще-то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посмотрел на удаляющуюся Люмин, и его опущенная голова и вздох до боли напоминали его собственное удручённое состояние. Проникшись сочувствием, он вдруг почувствовал стыд за свой недавний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активирована Система совести. Пожалуйста, выберите персонажа и оружие для Путешественницы!]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возникли ряды карточек персонажей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Архонта Травы и Нилу на самом верху, Катерина немного засомневалась: — Почему все они девочки? Ей точно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красного юношу внизу — высокого и красивого Дилюка: — Пусть будет он! Девочкам же нравится…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золотой свет озарил всё вокруг, и Люмин, громко ругаясь, выбежала из города Мондштадт. А Дай тоже хотел выйти и посмотреть, да только статус Катерины приковывал его к месту, не позволяя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объясни-ка мне, что здесь происходит! — А Дай выразил крайнее недовольство запоздалой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Тейват… молитвы…]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Выходит, эта Люмин не просто выбивает из молитв чёрт знает что, у неё и в остальном сплошной брак. И с таким настроем она ещё возится… Да пропади оно всё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подключился к данным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обстоит так… Я могу помочь ей одолеть Небесный Порядок, и тогда я смогу вернуться назад. А раз так, её нужно сделать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ей выдавали именно те материалы, которых ей не хватало. Наконец настал день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персонажа и оружие для Путешественницы]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золотые? Почему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особенностей механики на этот раз выберите четырёхзвёздочных.]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Син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Беннета.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вот эту, Сян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нажать кнопку подтверждения, А Дай немного подумал и решительно добавил к ним ещё и Куки Синобу.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Люмин улыбнулась. Правда, люди поговаривали, что она запускала фейерверки в Ли Юэ и целую ночь просидела в подземелье с эмблемой рассеченной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она принялась фармить артефакты. Вот только её слабая смола…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на крит, песок на восстановление, кубок на урон — всё, о чём можно мечтать, будет у неё. Сильной! Её нужно сделать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те… рина? — Чистый детский голос прервал его раздумья. Стоявшая перед ним Архонт Травы сканировала её взглядом, а рядом с ней находились Чжун Ли и Архонт Электро.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— Архонт Травы, казалось, заметила её тревогу. — Я хочу кое о чём с тобой поговорить. Речь пойдет о Путешественнице.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говорите, — внешне Катерина держалась невозмутимо, но в душе её паника достигала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нам то и дело поступают жалобы: Путешественница тайком выносит из подземелий их главные сокровища. Вот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Травы предъявила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Долины уклада: Нити марионетки — 9, Зеркало бесчувственности — 9, Колокольчик странника пустоты —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самое обидное — прихватывает всевозможные заготовки оружия. Хозяева подземелий только и делают, что жалуются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Золотой палате Ли Юэ творится то же самое, — Чжун Ли погладил подбородок, приняв суровый вид. — Какими бы ни были её грехи, Путешественнице не следовало… К счастью, её целью была вовсе не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Путешественница дошла до такого? — Райдэн Эй не могла в это поверить. — Набор эмблемы рассеченной судьбы, что она мне подарила, мне безусловно очень нравится, но это не повод для вседозволенности!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— произнесла Катерина. — Вы собираетесь схватить Путешественницу?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её. Тебя! — раздался роскошный голос. Оглянувшись, присутствующие увидели Доктора из Фатуи.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Борьба за Катерину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стенами Мондштадта, Люмин открыла список заданий: — Никаких новых поручений нет? С чего вдруг тут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Сегун Райдэн… Чжун Ли… Архонт Травы… — Паймон пересчитывала людей, собравшихся у Гильдии искателей приключений. — А вон там еще Доктор из Фатуи? Что происходит? Давайте поскорее взглянем!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Ай-хей~ И с чего это сегодня такой шум? Похоже, без знатной пьянки не обойтись. — Лёгкий ветерок пронёсся над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бродяжка! — Паймон взмыла вперёд, и Путешественница последовала за ней,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