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немало похвал — искренних и не очень, — но ни одна из них не звучала так приятно, как слова Линь Уцю.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Изгибы левой и правой сторон кажутся неодинаковыми,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Вдохновением для этой работы послужил скелет кита, выброшенного на берег. Асимметрия обусловлена тем, что в мире не существует двух абсолютно одинаковых скелетов. Я хотел через это одинокое существо выразить мысль, что между людьми не бывает подлинного резонанса. Ну и заодно привлечь внимание к защите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всё это на одном дыхании, выдержал паузу и сменил тон на более непринужденный: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профессора и посетителей. На самом деле я просто слишком торопился и не успел сделать стороны идеально симметричными.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замер на мгновение, а затем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 и с деланной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стоит верить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собирался что-то добавить, но холодный голос прервал наш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и увидел Сунь Юйчуаня. Он смотрел на меня ледяным взором. Обращался он к Линь Уцю, но глаз с моего лица не сводил: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отнять, так это того, что у этого человека по-прежнему узкий кругозор. Стоило мне перекинуться парой слов с его супругом, как он тут же начал метать в меня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безразличным видом приподнял бровь, склонил голову набок и, переведя взгляд на Линь Уцю,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отдохнуть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 к друзьям, ну и заодно развеяться, — ответил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я кивнул. — Тогда не смею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попрощаться и уйти, но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еще не привык к такому обращению. Его лицо едва заметно изменилось, но он все же остался улыбчивым: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не менял, — я подмигнул ему. 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слегка опешил, а затем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 телефоне, который годами пылился дома, и решил, что надо бы его отыскать. Хорошо, что перед отъездом за границу я положил на счет достаточно денег, иначе было бы неловко, если бы номер аннулировали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Линь Уцю и Сунь Юйчуаня постепенно скрылись за поворотом лестницы. Они не держались за руки и не касались плеч, соблюдая дистанцию даже более подчеркнутую, чем у простых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на груди, прислонившись к панорамному окну, и опустил взгляд на прохожих. Вскоре две знакомые фигуры появились в поле зрения — одна за другой. От выхода из выставочного зала и до самой машины они не обменялись ни словом, 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их чувства не так уж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зевнул. Каждый раз при переезде я некоторое время плохо сплю, а тут еще вдобавок провел всю прошлую ночь без сна. Утром синяки под глазами были настолько заметными, что пришлось прикрыть их полуободковыми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я пришел утром в зал, владелец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собираешься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принадлежали и сам выставочный зал, и кофейня внизу. С тех пор как я при первой же встрече обнял его возлюбленного, он постоянно, намеренно или нет, пытался меня выжить, а теперь перешел к откровенным проклятиям.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собирался уводить у него парня, просто любовь к прекрасному свойственна всем — тут уж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спеша спустился вниз, заказал кофе и попросил бариста добавить двойную порцию сиропа. Тот самый неприятный владелец снова вырос как из-под земли и елейным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избытка сахара быстро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взгляд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преждевременное старение, меня беспокоят анемия и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он смерил меня взглядом. — Неудивительно, что ты бледный, как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продолжать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сегодня не нужно встречать жену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заметно вытянулось, он скривил губы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Вспомнил: у них там посменный график, кто именно встречает супруга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внезапно захотелось сделать гадость. Я намеренно надавил на больное, подпер подбородок рукой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любопытно: если ты так сильно его любишь, почему согласился на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красавец напротив ожидаемо стал выглядеть жалко. Он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слишком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я покачал головой,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вещи, конечно, хочется держать при себе, делить их с кем-то еще —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любовь… впрочем, неважно. Любовь — это то, что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я принял душ и лег в постель. Вдруг вспомнил свои слова, сказанные днем Линь Уцю, встал с кровати, вытащил чемодан и выудил из него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я взял с собой лишь маленький чемодан с паспортом, наличными и парой смен одежды. На второй день после прилета я купил новый телефон и сим-карту, а старый забросил в тумбочку и с тех пор ни разу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жалеть, не к чему было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я жил под чужим кровом, я сыт по горло этим высокомерным контролем и лицемерием клана Сун. Жизнь за границей не назовешь сказкой, но, по крайней мере, голландцы впитали в себя правило не лезть в чужие дела. Пока соблюдаешь общественный порядок, никого не волнует, кто ты и как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уход клан Сун воспринял просто как пропажу дворовой собаки —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прожил четыре беззаботных года: иногда счастливо, чаще — в апатии. Денег было не густо, но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планировал через некоторое время вернуться на родину, уладить последние дела и уехать навсегда. Я не ожидал, что сегодняшняя встреча с Сунь Юйчуанем и Линь Уцю пробудит столько далеких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старый телефон на зарядку. Вскоре экран загорелся, и я увидел, что «Входящие» и журнал вызовов пусты. Не знаю, то ли со мной никто не пытался связаться, то ли срок хранения сообщений и звонков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посидел, глядя в экран, и вспомнил, как в прошлом году из любопытства наводил справки об эвтаназии, но выяснил, что не подхожу под юридические критерии: я не был смертельно болен и не испытывал невыносимых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