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утро простучав и проработав, Су Юньвэнь наконец-то закончил мастерить игровую площадку для Цици. Оглядев результат своего труда, он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Цици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Е отнесся к этим безделушкам с большим пренебрежением, но не прошло и десяти секунд, как он вошел во вкус, полностью позабыв о своих прежних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возился с этими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Цици повеселел, Су Юньвэнь тоже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Цици играть в сторонке, он сам принялся готовиться к видео, которое планировал записать после обеда. У него было немало песен, и предстояло выбрать самую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выбирая и прикидывая, он наконец остановился на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работой, он совершенно забыл об обеде. И только когда Мать Су поднялась наверх и позвала его, он опомнился, что уже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немного собачьего корма для Цици,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этот корм и фыркнул. Ха! Он ни за что не станет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комнату, Су Юньвэнь обнаружил, что Цици не притронулся к корму. Он решил, что песик просто не привык к такой еде, но, не зная, что именно тому хочется, в конце концов решил поискать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воспитание питомца — дело действительно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кучу советов, он наткнулся в основном на рекомендации не потакать прихотям своих собак. Однако, взглянув на огромные тела чужих псов, а затем на своего кроху, он просто не смог оставить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Цици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Я хочу нормальной еды, а не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Е хотел донести именно эту мысль, из его горла вырвалось лишь собачье тявканье, от чего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такой маленький, я приготовлю тебе что-нибудь сам, только чур не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разгар дня, и он постеснялся просить тетушку-служанку готовить что-то отдельно для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заглянул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тебе лапши. Другого ничего не выйдет, я больше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Е читалось нескрываемое отвращение. Что может быть хорошего в лапше? Он больше всего на свете ненавидел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вскипятил воду и бросил туда совсем чуть-чуть соли — он где-то вычитал, что собакам нельзя много соли, но совсем без нее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простую лапшу, он взял Цици на руки. Опасаясь, что тот сам не справится, Су Юньвэнь стал остужать лапшу и кормить его по крохотному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Е чувствовал себя крайне неловко, но чем больше он ел, тем приятнее ему становилось, и в итоге он с наслаждением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глядя на такого пса, Су Юньвэнь вспомнил слово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найденного им крохи окажется такой характер. Сначала он волновался, что малыш не освоится, но, судя по всему, тот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призадуматься, это логично. Раз Система заставила его взять питомца, значит, это не какая-то обычная порода. Иначе почему из стольких бездомных кошек и собак по всему миру Система выбрала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Цици все еще был совсем детенышем, после еды он начал клевать носом. Су Юньвэнь осторожно поднял его, положил в домик и, убедившись, что тот крепко спит, направился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утренней песне было еще несколько моментов, требующих доработки. Если удастся все исправить, он был уверен, что успешно пройдет прослушивание в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Юньвэнь записал видео. Как только он закончил петь и собирался остановить запись, Цици внезапно подбежал и 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удержал равновесие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остановил съемку, а затем взглянул на малыша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разумеется, не мог ответить, но Су Юньвэнь, глядя на него, заметил, что тот был чем-то обеспокоен. Он нежно прижал кроху к себе, баюкая его, будто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состояние Цици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пришел в себя, ему нестерпимо захотелось прихлопнуть того пса, который только что ластился на руках у Су Юньвэня, — да так, чтобы его пришлось соскребать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странное поведение своего питомца, Су Юньвэнь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спрыгнул с рук Су Юньвэня и ушел в угол — смотреть в стену и размышлять о своем поведении. Столь непривычная слабость наверняка была вызвана не им самим, а тем, что это тело все еще находится в стадии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Юньвэня так приятно пахло. Как парень может так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собаку, которая, казалось, о чем-то глубоко задумалась, Су Юньвэнь тоже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тебе не кажется, что наш пес ведет себя как-то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Мэнмэн-да неизвестно чем была занята, но лишь спустя долгое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всегда найдутся вещи, которые невозможно объяснить. Например, ты.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немного подумал и решил,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беспокоиться о Цици, он взялся за монтаж видео. Потратив некоторое время, он закончил работу. Особых изменений вносить не пришлось: он лишь вырезал кусок, где Цици в самом конце прыгнул на него, хотя позже, решив, что это выглядит ужасно мило, сохранил оригинал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просидел взаперти, из-за чего Отец Су и Мать Су начали волноваться. Мать Су даже не отпускала Отца Су на работу, боясь,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сегодня не пошел на работу? — спросил Су Юньвэнь, увидев отца, когда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отложил газету и многозначительно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сегодня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 Отец Су обреченно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вмиг лишился той нежности, с которой он только что разговаривал с сыном. — Хорошо, обсуждайте. Детали обсудим завтра, когда я буду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подошел к Матери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над каким проектом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http://bllate.org/book/27082/3269710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