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рождения всегда встречал своих обитателей прекрасной погодой: легкий ветерок, ласковое, теплое солнце, которое греет мягко, без малейшего намека на жгучий зной. Стоило ветру подуть, как глаза сами собой закрывались, клоня в сон. А если случался небольшой дождик, то в небе на полдня зависала радуга, украшая собой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это было лучшее место для жизни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стоял полдень. Большинство детенышей после обеда улеглись спать, поэтому на острове воцарилась необычайная тишина. Среди разбросанных в живописном беспорядке деревянных домиков один выделялся своей оригинальностью: во дворе не было ни маленьких столиков со стульчиками, ни клумб с цветами — зато стоял огромный стеклянный резервуар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Аквариум был настолько велик, что занимал почти весь двор. Вода в нем искрилась на солнце, и если присмотреться, в ее бликах можно было заметить золотистые отблески, которые изящно колыхались вместе с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ты что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резервуара появился черноволосый малыш, взобравшийся по лестнице. Увидев, что происходит внутри, он издал возглас неодобрения.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аквариуме, закрыв глаза, на самой поверхности воды плавал златокудрый малыш. Его нежная кожа слегка порозовела от солнца, а на самых ярких участках щек, слева и справа, были наклеены тонкие ломтики огурца.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Момо, который как раз предавался ленивым солнечным ваннам, повернул голову и моргнул. Его маленький золотистый хвост плавно вильнул в воде, помогая ему развернуться. Ухватившись пальчиками за край резервуара, он задрал голову и потянулся к черноволосому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Ломтики огурца на его лице были нарезаны очень тонко, успели нагреться от солнца и тепла его щек, так что он совсем их не ощущал и вел себя так, будто их и не было. Задремав, Момо даже забыл, что нацепил их, и теперь с невинным видом, украшенный двумя зелеными «румянами», принялся ластиться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мягко и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Няньнянь! Ты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был единственной маленькой русалкой в Приложении «Воспитание детеныша». Поскольку на суше он передвигался с трудом и постоянно норовил устроиться в аквариуме, оставаясь мокрым, отзывчивые друзья приносили ему еду три раза в день. Вот и сейчас Фу Няньнянь пришел навестить его и заодно забрать пустую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радостно виляла хвостиком, а его плавники, словно золотистый тюль, переливались и колыхались в воде. Однако Момо помнил, что другие малыши не любят ощущение липкой влаги, поэтому сдерживался и не бил хвостом по воде, чтобы не разбрызгивать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ресницы маленькой русалки были золотистыми и блестели в лучах солнца, делая его похожим на изысканную куколку. Ломтики огурца придавали ему комичный и невероятно милый вид, так что хотелось немедленно ущипнуть его за щечки.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Няньнянь, долгое время проживший среди детенышей, уже выработал иммунитет к миловидности. Как бы Момо ни хлопал глазками, пытаясь вызвать умиление, Няньнянь лишь строго ткнул его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огурца была дана тебе на обед, а не для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русалка, получив «нагоняй», послушно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Папа-планировщик меня научил, поэтому я так и сделал, — Момо осторожно коснулся влажными пальцами тонких огуречных пластинок и с хитрой улыбкой добавил: — Папа-планировщик сказал, что если я буду слишком долго загорать, то почернею и перестану «сиять». Сказал, что нужно делать огуречные маски для увлажнения и отбеливания! Но ты не волнуйся, Няньнянь, я отрезал всего два таких тоненьких кусочка, а остальное я все съел!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Няньнянь лишь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маленькую русалку, которую так легко «обвели вокруг пальца» с этими огурцами, а она еще и гордится этим, Няньнянь почувствовал легкую головную боль. Он слишком хорошо знал, что в некоторых вещах Момо невероятно доверчив.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малыши в Приложении «Воспитание детеныша» были похожи: для каждого из них самое важное в мире — это их хозяин. А помимо хозяина, у каждого из них была своя вторая по значимости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http://bllate.org/book/26974/3250965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