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держимся группы! Сначала отправимся в отель отдохнуть, а завтра с самого утра поедем в древний город Мемфис…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катил небольшой чемодан на колесиках и, следуя за гидом, поглядывал по сторонам через темные очки, изучая этот город — одновременно чужой и такой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Египет.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бесчисленное множество раз представлял его в своих мечтах, читая книги, и вот сегодня наконец лично ступил на землю этой древней цивилизации с шеститысячелетней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царит неповторимый экзотический колорит, здесь ощущается тяжесть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жили Эхнатон и Тутмос, здесь воздвигали храмы в честь Амона, здесь стоят пирамиды, скрываются Мумии, раскинулась Долина царей и, конечно, здесь правил величайший из Фараонов — Рамсес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казалось таким древним и таинственным, исполненным величия и изящества, романтичным и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красивом лице Вэнь Жо медленно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ясная погода, ярко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закинул за спину простой черный рюкзак — в путешествиях лучше не брать с собой лишнего. Внутри лежали бутылка воды, немного провизии и полупрофессиональная камера Никон 821.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приехал в такое место, где каждый камень дышит историей, не взять с собой фотоаппарат было бы просто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петлял по извилистым горным дорогам. Когда они наконец достигли цели, спокойное сердце Вэнь Жо впервые затрепетало: увиденное невозможно было описать словами вроде величественный или ошеломляющий.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терракотовую армию Цинь Шихуанди, но Храм Абу-Симбел вызвал в его душе куда более глубокий трепет и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 глуши, а храм был воздвигнут прямо на берегу реки Нил. Среди многочисленных правителей Египта многие возводили себе усыпальницы, чтобы увековечить свои заслуги, но лишь Рамсес II смог создать настолько совершенное и полное фантазии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сохранились свидетельства, что он построил вдоль реки Нил сотни храмов разного размера. Конечно, отчасти это делалось ради тщеславия, чтобы прославить свои военные победы, но данный храм был не только местом для поклонения богам, но и его личной усыпальницей.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гигантские статуи у входа изображали Рамсеса в разных ипостасях — стоящим или сидящим. Археологи когда-то проводили измерения: высота этих фигур превышала двадцать метров. Они выглядели могучими и внушительными, излучая непоколебимую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храм был творением самой природы: его не строили из привозных материалов, а высекли в цельной скале. Фараон приказал мастерам шаг за шагом отсекать лишнее от горной породы, превращая святилище в огромное, полное искусства и романтики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туристы уже разбрелись кто куда, а гид с громкоговорителем в руках во весь голос вещал о величии этого места и несравненной мудрости древних египтян.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снял очки, достал из рюкзака камеру и подошел к колоссам. Стоя у подножия статуи, он почувствовал себя крошечным — даже меньше, чем один ноготь на пальце ноги Рамсеса. И ведь это построили люди три с половиной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цивилизации, стоящие в одном ряду с Китаем, действительно обладают своим неповторимым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четырех статуй обрушилась во время землетрясения. Вэнь Жо замер перед тем, что осталось от гиганта, и поднял взгляд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так стоял, но внезапно каменное изваяние дрогнуло. Вэнь Жо нахмурился, вглядываясь в камень, и вдруг над тем местом, где раньше была часть статуи, возник прозрачный бледно-голубой силуэт. Он будто достроил разрушенный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присмотрелся: перед ним было лицо мужчины. Он был облачен в одежды, подобные тем, что носил Фараон, но черты лица, сам облик… это был не Рамсес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лицо показалось ему до боли знакомым! Казалось, он уже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мучительно пытался вспомнить, статуя улыбнулась ему. В этой загадочной и пугающей улыбке Вэнь Жо начал терять связь с реальностью. Прежде чем сознание окончательно покинуло его, он услышал, как где-то рядом кто-то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сюда… кто-то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выхода души из тела Вэнь Жо увидел свое бездыханное тело, лежащее на земле. Он протянул руки, пытаясь за него ухватиться, но всё было тщетно. Его дух взмывал всё выше и выше, пока наконец не растворился в безбрежном пространстве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кому принадлежало это знакомое лицо. Это был никто иной,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http://bllate.org/book/26969/3250256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