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вызвать такси, но босс вознамерился стать его личным водителем, доступным двадцать четыре часа в сутки. В конце концов, босс перестал ходить на работу, забросил развлечения с девушками и целыми днями только и думал, как бы укротить этого странного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начало развиваться по такому сценарию…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указывал на хот-пот: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Крути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указывал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ты заснул после пятичасового разговора? Продолжаем, сегодня вечером я сам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указывал на маленький паровозик в торговом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любишь ходить пешком? Живо залезай и прокатись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повернулось, и теперь пришла очередь Бу Суна впадать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вы творите?! Умоляю, будьте милосердны,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ухаживаю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проработал в этом баре больше года. Сюда приходили в основном молодые люди, атмосфера ночного заведения сама по себе располагала к флирту, а алкоголь и музыка лишь разжигали гормоны. Цзянь Цинянь повидал немало тех, кто пытался выразить ему свою симпатию или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— любовь и нежность, а на деле — лишь похоть, вспыхнувшая при виде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 музыка, доносившаяся из диджейской рубки, пронизывала всё пространство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ушах Цзянь Циняня воцарилась тишина, а затем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красив, и я поддался 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 ожидал, что Цинь Луянь будет настолько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этих звезд жизнь за кулисами полна разврата, вот только он не думал, что Цинь Луянь питает слабость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прямо и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хочешь переспать со мной? Не стоит утруждаться. Если человек мне по душе, то с постелью всё решается парой слов, но, к сожалению, ты — не мой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уже повернулся, чтобы уйти, но кто-то схватил его за руку и потянул назад. Он повалился на диван, а Цинь Луянь навис над ним, уперевшись руками по обе стороны.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Цинянь, я тебя недооценил. Не думал, что ты такой распутный.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падения у Цзянь Циняня закружилась голова. Он уже хотел оттолкнуть его, но понял, что тот находится слишком близко,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Луяня были светлыми, взгляд — спокойным, но в этой спокойности не было высокомерного равнодушия, скорее врожденная, тонкая пустота. Однако сейчас в его глазах промелькнул гнев, и это совсем не было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этот образ наложился на другой, всплывший в памяти Цзянь Циняня, и он совершенно неуместно подумал о том, не так ли выглядит его старший брат, когда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лишила Цзянь Циняня решимости. Он судорожно вздохнул и решил больше не пререкаться: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критиковать твою внешность, но характер у тебя скверный… Эй, ты что, дрожишь? Если ты болен, не пытайся разыгрывать спектакль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Цинь Луяня слегка вздымалась, он молча сверлил Цзянь Циняня взглядом. Долго, а потом, словно выдохшись, опустил глаза и медленно привалился к плечу Цзянь Циняня. Его тон стал неожиданно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Цзянь, кроме тебя, я ни с кем не целовался. Отвечай теперь за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помолчал несколько секунд, затем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за что? Твои сказки разве что для призраков годятся, думаешь, я поверю? Если сейчас же не встанешь, я тебя 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подлец, считаю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чуть приподнял голову. Его голос звучал тихо,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обожгло ухо, отчего у Цзянь Циняня возникло неприятное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оттолкнул Цинь Луяня, встал и одернул одежду, невольно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отличить шутку от правды? Я не настолько легкомысленный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медленно откинулся на спинку дивана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знаю, что твой помощник где-то рядом, пусть заберет тебя домой. Комната отдыха сегодня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заехать за тобой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 знал, как именно ушел Цинь Луянь. В любом случае, после завершения мероприятий тот должен был покинуть Линьчэн, поэтому он и не 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первым августа. У них менялся график каждые полмесяца, и в первой половине месяца Цзянь Цинянь работал только до восьми вечера. Освободившись пораньше,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небольшой, однокомнатной. При входе стоял серый диван, кровать располагалась у окна, на полу лежал ковер, а на маленьком круглом столе царил хаос из компьютера и книг. Он налил воды, закинул грязную одежду из корзины в стиральную машину и снова сел за компьютер, открыв программу для монтажа видео, чтобы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телефон, на экране высветилось имя: Син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помедлил,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легкий, теплый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есть время?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 пять вечера прилетаю. Что такое, не рад моему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Цинянь закусил губу, — я заканчиваю работу в восемь вечера,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работа такая, ради которой стоит так убиваться? Я дам тебе выходной на несколько дней. Завтра в шесть вечера буду ждать внизу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Цзянь Цинянь на некоторое время погрузился в свои мысли и машинально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Тэн был настоящим владельцем бара Twilight и одним из немногих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на благотворительное пособие и закончил университет за границей в специализированном учебном заведении. Среди немногих доступных для слепых профессий он выбрал настройку музыкальных инструментов. Для человека, который с детства не был приобщен к искусству и музыке, это было невероятно сложно, тем более что интереса он не испытывал, но всё равно без единой жалобы продержался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 два года перебивался случайными заработками по специальности, где и познакомился с Син Тэном. Именно этот человек помогал ему с организацией лечения в офтальмологической клинике, и после более чем полугодового ожидания донорской роговицы ему наконец провели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