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среди густой листвы и ветвей Сада Чжаосин то тут, то там неестественно вздрагивал какой-нибудь куст. Однако из-за позднего часа и удаленности этого места на происходящее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прятавшийся в кустах У Мянь действовал крайне осторожно: его ушки то и дело подрагивали, и лишь убедившись, что вокруг никого нет, он продолжал свой трудный путь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заклинания было нельзя, а в Саду Чжаосин привыкли прогонять бродячих кошек, из-за чего любые попытки У Мяня пробраться внутрь и повидать своего спасителя оказывались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старое дерево неподалеку от Юйюань — главного жилого двора Сада Чжаосин. Говорили, что ему уже лет сорок или пятьдесят. Хотя само дерево росло на некотором расстоянии от Юйюань, его ветви раскинулись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ствола, У Мянь высунул кошачью мордочку из зарослей, настороженно огляделся и, убедившись, что поблизости никого нет, молниеносно взбежал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прислуги, ходившей вдали, — во всяком случае, он был совершенно черным, и если только у тех не было орлиного зрения, в темноте его вряд ли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Проворно забравшись на ветку, У Мянь устроился на самом удобном месте и принялся во все глаза глядеть на главный дом Юйюань. К сожалению, хотя в усадьбе горел яркий свет, самого хозяина здесь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У Мянь припал к ветви. Он с таким трудом преодолел все препятствия, чтобы добраться сюда, а благодетеля, как назло,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ветке, полными тоски глазами глядя на внутренний двор, и решил пока не уходить — по крайней мере, до тех пор, пока его не обнаружат, ведь проникнуть сюда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спуститься в мир людей, он наслушался множества историй. В тех сказках ёкаи являлись прямо на порог, чтобы отблагодарить спасителей, и те радостно принимали их. Но стоило дело дойти до него, как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заявиться лично, как охранники тут же прогнали его. Когда же он кое-как проскользнул в Сад Чжаосин, сработала сигнализация, и ему пришлось спасаться бегством в истинном облике, едва завидев приближающихся людей, да к тому же спешно стирать с помощью магии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путь воздаяния за добро складывался крайне неудачно!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Мянь прихлопнул уже двадцать первую комариную самку, в Саду Чжаосин внезапно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оживлением было не совсем верно, поскольку никто особенно не шумел и не суетился, но во всем дворе явственно ощутилось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Мянь понял, с чем это связано: из дома вышел главный управляющий Сада Чжаосин. Словно поддавшись какому-то предчувствию, зверек обернулся и сразу же заметил в толпе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слишком стар — судя по лицу, лет двадцати шести-се27, — однако глубокие, угольно-черные глаза придавали его фигуре солидность и неуловимую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деловой костюм, а на плечи наброшено черное пальто, что делало его ауру еще более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 отрывал глаз от мужчины, который неторопливо шагал вперед своими неправдоподобно длинными ногами, и от охватившего его волнения у него даже подрагивал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уверен: этот человек — тот самый Се Цзючжэ,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людей он запоминал не слишком четко, но сразу узнал его по мощнейшей Нити Кармы, связывавшей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жизни — эта нить оказалась самой толстой из всех,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инстинктивно хотел спрыгнуть вниз, но, заметив шагавших рядом с Се Цзючжэ дюжих молодцов в костюмах,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в самую первую попытку разыскать Се Цзючжэ его вышвырнули вон, даже не дав толком показаться на глаза, а одеты те люди были точно так же, как эти амбалы.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 тревожным видом устроился на ветке, обвив хвост вокруг себя, и нервно похлопал по нему лапкой. Прошлогодний опыт изгнания подсказывал, что бродячих кошек здесь, судя по всему,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вовсе не думал, будто в этом виноват Се Цзючжэ. Если бы Се Цзючжэ действительно ненавидел кошек, он бы тогда не стал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