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что сердце мое полно чувств к тебе, дарю тебе две жемчужины. Чувствуя твою нежную привязанность, повязываю их на свой красный шелковый пояс. Мой дом — высокие терема, утопающие в садах, а мой супруг с алебардой в руках стоит на страже во дворце. Знаю, что помыслы твои чисты, как солнце и луна, и клянусь разделить с тобою жизнь и смерть. Возвращаю жемчужины, роняя две слезы: горько, что не встретились мы до того, как стала я женой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одной и той же луной у каждого свои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бумаги с чернильными строками выскользнул из рук Гу Лихуа, легко кружась в воздухе,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ответила. Как же хорошо, что ответила...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Лихуа издала горестный, холодный смешок. Ее тело, словно лишенное костей, обмякло, она пошатнулась и без сил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дрожащих пальцах поблескивал жетон Черной Черепахи, отражая холодный, исполненный решимости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толстой потолочной балке затрепетала белая лента. Тусклый огонек лампы то вспыхивал, то гас, словно выжигая в ночной тьме зияющую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холодна,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вихрь, серебряный табурет опрокинулся, и вспыхнуло пламя. Языки огня, подобные разъяренному демону, устремились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том, что Гу Лихуа сожгла себя заживо во дворце, дошла до Цзи Фаньинь, она как раз ухаживала за гвоздиками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выронила садовую лопатку — та с лязгом ударилась о камни. Лицо девушки вмиг лишилось красок, она застыла, словно лишившись души, и не реагировала на оклики Хун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Фаньинь? Фаньинь!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донесшийся словно из-за далеких гор и морей, вырвал ее из пучины отчаяния. Озеро ее сердца, замершее, как Мертвое море, едва заметно всколыхнулось.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взгляд начал обретать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возникли четкие черты лица Лян Сесяо, и на глазах у Цзи Фаньинь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Пересохшее горло сжалось, бледные губы, на которых не осталось ни капли крови, задрожали,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погубила Гу Лихуа, это я загнала ее в угол. Все из-за меня, если бы не то ответное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ладонями заплаканное лицо, и раскаяние накрыло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Эрюн, небесная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держит в руках обе части жетона, неминуемо навлечет на себя гнев небес. Не говоря уже об истощении государственных сил в войне, одного лишь страха перед небесной карой Лян Дицзюню было достаточно. Не зная, как отказать, он собрал своих детей, чтобы обсудить,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легкомысленно улыбнулась, взяла кисть и набросала те стихи. И именно из-за них оборвалась жизнь, а часть дворца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рыдала, и сердце Лян Сесяо словно стянуло Веревкой, Связывающей Бессмертных: ни вздохнуть, ни пошевелиться, такая боль пронзила его, что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хрупкую, словно лишенную костей, скорбящую девушку, прижал ее голову к своей груди и прошептал, дыша ей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цветов есть свой цикл жизни, так и для нее этот выбор стал своего рода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утешение, — Лян Сесяо бесцеремонно прервал ее, нежно запуская пальцы в ее черные, как смоль, волосы. — Гу Лихуа по натуре была дерзкой и своенравной, никого не ставила в грош. В этот раз, прося отца выступить в поход, она напрочь забыла слова того старого мудреца. Если бы такая расточительная и лишенная способностей к управлению правительница вернула себе власть, для народа Пэнлая это стало бы настоящей бедой...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ситуацию под разными углами и, проанализировав все за и против,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смерть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решила повеситься именно после того, как прочла мои стихи...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опустила глаза, и на ее длинных ресницах дрожали слезинки. Она продолжала винить себя, считая, что именно ее письмо стало той последней каплей, что сломала хребет 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перестанешь писать картины из-за того, что ухаживаешь за гвоздиками?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слова утонули в долгом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Нежном и горячем, волнующем кровь. Казалось, нет в мире ничего прекраснее этого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печалях, Цзи Фаньинь медленно закрыла увлажненные слезами глаза. Ее тонкие, как ивовые ветви, руки обвили его шею, и она всей душой отдалась этому чудесному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 события еще в самом начале обнаруживают истинный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http://bllate.org/book/25721/3075307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