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Фаньинь очнулась от дурмана, поморщилась и потерла затекшую шею. Карета плавно покачивалась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хлынули в сознание. Она отдернула занавеску с левой стороны. Солнце уже склонилось к закату, заливая горизонт багрянцем, словно кто-то неосторожно разлил акварельные краски — зрелище было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Фаньинь пропустило удар, лицо мгновенно побледнело. Полдень давно прошел, неужели Вэй Шань...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Рыдания, словно невидимые ладони, вырвались из глубины души и сжали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готова к такому исходу, удар все равно оказался сокрушительным.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Лян Сесяо заиграла горькая усмешка. Даже если она лишилась прежних воспоминаний, след, оставленный им в ее сердце, все еще невозможно стереть,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откинули край занавески, и в ту же секунду с тыльной стороны ладони отозвалась знакомая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Сесяо беспомощно улыбнулся. Раньше он и не замечал, что эта маленькая дикая кошка такая зубастая.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бы то ни было, это человеческая жизнь. Как ты мог просто стоять в стороне и 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Миндалевидные глаза маленькой кошки были влажными от слез, а прерывистые всхлипы выдавали, как сильно ее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ее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Сесяо поднял руку и подушечками пальцев бережно стер слезы с ее нежного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каков статус Вэй Шаня?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государственный наставник, которого почитают все в Пэнлае, — не раздумывая,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ее губ, сердце внезапно дрогнуло. Она вдруг вспомнила разговор владельца гостиницы и слуги, в которой они останавливались прошлой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она догадалась, Лян Сесяо разломил мясную лепешку пополам, протянул ей кусок и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Вэй Шаня — бывший государственный наставник Пэнлая. Он уж точно не позволит сыну погибнуть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догорел, сгущались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отдаленной усадьбе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 последовал за человеком в черном внутрь, где его встретил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и старый генерал Хо Цю ждут вас в зале для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Хо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 решительно вошел внутрь и столкнулся с теми самыми людьми, о которых говорил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бросить взгляд на мужчину с серебряными волосами и в золотой короне, как он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медлишь? Склонись перед старым генералом Хо Цю! — голос Вэй Чанъяня внезапно стал резким, он явно хотел поторопить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 опомнился и поспешно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 когда-то был великим генералом, командовавшим всеми войсками Пэнлая. В молодости он не раз совершал походы на Инчжоу и Фанчжан, не зная поражений, и гремел славой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три страны заключили мирный договор, его отправили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престол взошел Гу Цинью, принявший титул императора Цзя, власть окончательно перешла в руки брата и сестры из рода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Лихуа погрязла в роскоши и безудержном расточительстве, а Гу Цинью проводил время в женском обществе, совершенно забросив государственные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 неоднократно подавал прошения с призывами одуматься, но их оставляли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старый генерал ударил по столу и в сердцах воскликнул: — Пэнлай погубят брат и сестра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всегда становится явным, тем более когда слова были сказаны при множестве придворных.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Лихуа, как раз планировавшая строительство нового дворца, услышав это, не рассердилась, а рассмеялась и тут же приказала казнить Хо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генерал, который должен был пять лет назад лежать в могиле, сейчас стоял перед ним живой и невредимый — никто не смог бы принять это без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отца, Вэй Чанъяня, он понял, что теперь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прошло, а Шань-эр стал таким зрелым и рассудительным, и к тому же занял место, которое так почитают жители Пэнлая, — Хо Цю похлопал Вэй Шаня по плечу и одобрительно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генерал слишком добр ко мне, — смиренно ответил Вэй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двадцать четыре, верно? Обзавелся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сначала должен достичь успеха в делах, а уже потом думать 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 погладил бороду и, улыбнувшись,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Чанъянь, Шань-эр — достойный сын, ты отлично его воспитал.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Чанъяня осталось бесстрастным, лишь уголки губ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встал на путь служения, мы с твоим отцом не станем ничего скрывать, — Хо Цю перестал улыбаться, его брови нахмурились, а голос стал суровым. — Шань-эр, ты печешься о судьбе Поднебесной. Не задумывался ли ты о том, чтобы свергнуть тиранию брата и сестры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http://bllate.org/book/25721/3075303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