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Тук... тук... тук... Госпожа, вставайте, — раздался голос Няни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идиот смеет мешать мне спать?! Жить надоело?! — сонно пробормотала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это я, Няня Чжан, — терпеливо отозвалась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Раз... два... три...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я мгновенно вскочила.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Няня Чжан, заходите, дверь не заперта, — вежливо сказала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госпожа, вы уже встали, — доброжелательно улыбнулась Няня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почесав голову, ответила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поднимайтесь скорее, вам же в школу пора, — напомнила Няня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завопила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тут же соскочила с постели, а Няня Чжан направилась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я пойду приготовлю вам завтрак, — бросила она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я уже ничего не слышала — в моей голове крутились только мысли о том, как бы подшутить над старшим братцем.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двадцать минут. Белая кожа превратилась в смуглую, лицо усыпали фальшивые веснушки, на носу устроились огромные очки, на мне красовался старомодный балахон, а волосы были скручены в нелепую деревенскую гульку... Ха-ха, просто вылитая уродина, ха-ха! — злорадствовала я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Няня Чжан! — крикнула я, спускаясь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госпожа, завтрак готов, иди скорее кушай. Госпожа с хозяином уехали, — сказала Няня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Няня Чжан, взгляните на меня, — произнесла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А-а-а... — раздался оглушительный визг.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Г-госпожа... Вы и правда наша госпожа... — заикаясь, Няня Чжан замахала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я, — подтвердила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Н-но... ваше лицо... и эта одежда? — Няня Чжан испуганно тыкала в меня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Няня Чжан, я же вчера говорила: я теперь бедная студентка, так что всё должно быть соответствующе. А лицо? Не хочу привлекать лишних поклонников, понимаете? — пояснила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напугали до смерти, — выдохнула Няня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Эх... слов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а как вы доберетесь до школы? — спросила Няня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доеду на машине, а перед самой школой пройдусь пешком. Ладно, я в школу! — бросила я и отправилась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http://bllate.org/book/25201/3001949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