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— ученик выпускного класса старшей школы, проснувшись в день экзаменов, обнаружил, что почему-то лежит в больнице. Мало того, что он превратился в студента колледжа, потерявшего четыре года памяти, так у него еще и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невероятно красив, донельзя альфач и жутко богат, а к тому же чертовски внимателен и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мыслью Су Чэня, от роду одинокого, было: ??? Да это же мошенник... С такой-то внешностью альфача! Ни за что он не может быть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есть парень — мягкий, сдержанный, с хорошим характером и безумно любящий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автокатастрофы парень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еще и заявил, что больше не любит его, и потребовал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отказывается, а телом вполне искрене поддается. [Угощаемый]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холодный и неприступный, а за закрытыми дверями целыми днями флиртует со своей пассией. [Атакующий]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сюжетные повороты служат исключительно для развития романтических отношений, главная цель — сплошная сладость. Если история не покажется сладкой, значит, сахара пожалел сам автор, а не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Присутствуют авторские допущения, вся логика в произведении подчинена сюжету, а уровень интеллекта персонажей равен авторскому.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Обложка сделана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Произведение завершено, 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Сильный против сильного, богатая и влиятельная семья, преданность единственному возлюбленному,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герои: Су Чэнь, Чэнь Мо ┃ Второстепенные персонажи: будущая новелла «Я сошелся со своим заклятым врагом» ┃ 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http://bllate.org/book/24997/2955985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