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попал в роман о Звездной Империи и переспал со второй личностью главного злодея Лу Юньбо. Согласно сюжету, теперь он ждет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законной женой первой личности Лу Юньбо, он забеременел от его альтер-эго. По канону книги финал истории был печален: первый Лу Юньбо жестоко расправлялся с ними, и мать, и ребенок погибали.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первый: сделать тайный аборт. Простите, законы Империи этого не позволяют!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второй: быстро развестись. Простите, до рождения ребенка от союза кланов Лу и Шэнь развод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третий: затащить в постель первую личность Лу Юньбо.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Юньбо: Извините, вы мне неинтересны.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И: А кто тебе интересен?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Юньбо внезапно обнаружил, что внезапно стал отцом, а его жена, к которой он никогда даже не прикасался, беременна!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его? Рука не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Избавиться от ребенка? Боится навредить здоровью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Стерпеть? Да как, черт возьми, это стерпеть?!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И: Муж~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Юньбо: Эх! Придется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http://bllate.org/book/24849/2938838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