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Застрявшие в горле слова так и не сорвались с её губ — она услышала, как он закрыл дверь. Глухой стук разом разнёс её хрупкое, разбитое сердце на мельчайшие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кривя губы, беззвучно горько улыбнулась. На эту вымученную улыбку было больно смотреть. Побыв долгое время в удушливом оцепенении, она обессиленно рухнула на мягкую большую кровать и, откинувшись назад, закрыла лицо обеими руками. Хинамори Аму, о ком ты вообще думаешь... Как бы сильно ты ни старалась, он всё равно любит Цзыюнь Лосюэ... — бормотала она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сердце больше ни по ком не будет болеть... Думала, что её сердце стало холодным и безразличным...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прекрасные глаза и застыла, глядя в потолок. Во взгляде читалась... пустота и беспомощность, словно весь мир отвернулся от неё, оставив в абсолютном одиночестве и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взял в заложники её маму и папу, а в двенадцать лет... отправил её в организацию проходить через самые жестокие и безжалостные тренировки и истязания, превратив некогда живую и жизнерадостную девочку. Шесть лет перевернули её характер на сто восемьдесят градусов: она больше не живая, а холодная; она больше не страстная, а бездушная...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словно что-то буйно зарождалось, сжимая сердце мёртвой хваткой. Она понимала: это ревность... глубокая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Мэн, мне так холодно, не могла бы ты отдать мне свою верхнюю одежду? — Температура резко упала, и Цзыюнь Лосюэ дрожала от холода, глядя на А Мэн своими влажными, переливчатыми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ничего не ответила и лишь холодно посмотрела на Цзыюнь Лосюэ. У той на глазах едва не выступили слёзы. На самой А Мэн была лишь школьная форма да тонкий кофтовый жакет с длинными рукавами, в то время как на Цзыюнь Лосюэ красовались толстый жилет и платье с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нежных губ холодно и бесстрастно сорвалось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 костей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Цзыюнь Лосюэ недоверчиво уставилась на А Мэн. Разве та не всегда беспрекословно подчинялась ей? В глазах Цзыюнь Лосюэ мелькнуло неподдельное злость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её унизили, задели её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http://bllate.org/book/24791/2932421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