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поставил отпечаток пальца и принялся убеждать себя, что всё это — лишь выполнение задания, просто фальшивый мир, о котором не стоит беспокоиться. С этой мыслью на душе стало спокойнее, и даже невеста в красном перестала так сильно раздражать, хотя этот цвет всё ещё неприятно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ноющую голову и, притворяясь, что ему нездоровится,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свидетельство у нас на руках, это доказывает, что я по-настоящему люблю тебя. Но у меня всё ещё болит голова, да и проголодался я. Ань Ичэнь, теперь мы законные супруги, не мог бы ты принести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Цзин Чи произносит его имя и слово супруги, Ань Ичэнь заметно смягчился. Подумав о том, что его избранник ничего не ел с самого пробуждения, он помог Цзин Чи лечь на кровать, подал стакан воды, наказал как следует отдохнуть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Цзин Чи тут же снял блокировку 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Тун-цзы, скажи мне, Ань Ичэнь не всерьёз это всё затеял? Он что, правда меня полюбил? Но я не хочу жениться на мужчине! Мне нравятся нежные, ароматные девушки с бархатной кожей. Обнимать их — одно удовольствие, а что хорошего в том, чтобы обнимать твёрдое мужское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подумав: ты вообще понимаешь, в каком положении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стороны, всё ради задания. У меня для тебя хорошая новость: только что уровень почернения Главного героя упал до восьмидесяти пяти процентов. Успех близок, не сдавайся. К тому же, раз ты выходишь замуж за Главного героя, тебе больше не нужно беспокоиться о задании прожить двадцать лет. Убьёшь сразу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выходишь замуж Система выделила особенно чётко, и Цзин Чи сразу это уловил, возмущённо вскинувшись: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это я выхожу замуж? Почему это не Главный герой выходит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малом мире Главный герой — почти божество. Ему полагается всё самое лучшее. К тому же, у тебя нет ни дома, ни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не хотел этого слушать. Он лихорадочно соображал, как выпутаться из ситуации, ведь по всему было видно, что Ань Ичэнь не собирается его отпускать, а он сам был совершенно не готов к первой брачной ночи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хоть что-то вразумительное, как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тяжёлую поступь армейских сапог, измученный голодом Цзин Чи инстинктивно открыл глаза и повернул голову. В комнату вошёл невзрачный адъютант. Он молча поставил пакет с едой на прикроватный столик, и в его пронзительном взгляде читалась едва сдерживаемая ярость, а голос звучал холодно и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генерал. У него дела,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не проронив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смотрел на него, пытаясь подавить импульс броситься и придушить его. Вскоре он вспомнил, кто это — доверенное лицо Главного героя, человек, с которым они прошли через огонь и воду. Проще говоря, фанатичный поклонник, которому в этом малом мире хорошенько промыли мозги. Вероятно, он знал о предательстве Цзин Чи, так что такая холодность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не давал сосредоточиться на чём-то другом. Цзин Чи торопливо развернул упаковку, достал кашу и пельмени, но, взглянув на них,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недоуменно спросила: Ты чего уставился? Думаешь, наешься одним взглядом? Это же всё твои любимые блюда. Не съешь сейчас — неизвестно, когда будет следующий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спасибо за совет, — Цзин Чи закатил глаза, обращаясь к Системе. — Именно потому, что здесь всё моё любимое, это и подозрительно. Ань Ичэнь знает мои предпочтения? Неужели он всё это время следил за мной? С какого момента он начал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 — раз уж они собираются пожениться, вряд ли его станут травить. Но от осознания того, что всё вокруг — его любимая еда,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призадумалась. Она знала, как сильно Цзин Чи раньше бегал за Главным героем. Тогда он действительно искренне заботился о нём, и, по идее, у того не было причин для подозрений. Неужели Главный герой что-то почувствовал? Если так, то он пугающе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ты всё ещё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Чи, наевшись досыта, развалился на кровати. Тело и дух были измотаны, он чувствовал себя совершенно обмякшим.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Только что приходил Ань Ичэнь, предупредил меня, а потом прислал своего адъютанта, чтобы проверить. Даже если не брать в расчёт моё нынешнее состояние, снаружи наверняка всё оцеплено. Стоит мне сделать шаг, как я окончательно подтвержу, что обманывал его и что на самом деле он мне не нравится. Вот тогда точно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согласилась: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http://bllate.org/book/24740/2920060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