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предостережению древнего синего древа Идайля из Рассвета Пустыни, Сатен Масуми решила больше не бродить бесцельно по Багровому Миру. Опыт старшего Стража Порядка подсказывал ей, что во время выполнения заданий на Планах следует по возможности избегать контактов с сильными мира сего, иначе не избежать бесконечных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сейчас остался единственный выход — воспользоваться Силой Существования, чтобы создать временное вместилище-воплощение, а уже затем искать другие пути в мире людей, — поразмыслив немного, Сатен Масуми приняла временное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руны Гаран-но-До, которые ей показывал Идайль, Сатен Масуми сделала пасс руками, и прямо перед её глазами возник странный водоворот. Убедившись, что всё в порядке, Сатен Масуми шагнула прямо в Гаран-но-До. Имея за плечами богатый опыт перемещения между Планами после ухода из Академгорода, она уже отлично привыкла к таким короткометражным межпланарным туннелям, как Гаран-но-До. Вскоре перед глазами Сатен Масуми предстал мир, который показался ей куда более близким и родным, чем Багровый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Мир, контактировавший с Багровым Миром, оказался очень похож на Землю — родной мир из воспоминаний Сатен Масуми. Слегка втянув носом знакомый воздух, Сатен Масуми почувствовала, как мгновенно развеялась та тяжесть на душе, что мучила её после пребывания в пространственных разломах и Багровом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ступить в Настоящий Мир, как Сатен Масуми ощутила, что её силы колоссально ограничены, а в груди вспыхнуло ожесточённое желание поглотить Силу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поглощение людей — это врождённый инстинкт Жителя Багрового Мира? — вздохнув, Сатен Масуми задействовала изрядно иссякшую Силу Существования, чтобы запечатать собственное истинное тело. В то же время в воздухе медленно материализовалось некое подобие Ринзэ, созданное из слабого источника Силы Существования. Когда первоначальный облик Владыки Багрового Мира полностью растаял в дымке, созданное Сатен Масуми для себя вместилище открыло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Бирюзовые длинные волосы, завязанные в хвосты, чёрные зрачки, вполне заурядная внешность, но при этом чистое лицо, источающее ощущение свежести, а на голове — заколка в виде пятилепесткового белого цветка сливы. Короткорукавная кофточка и летний тонкий свитер в сочетании с серыми плиссированными юбками. Сатен Масуми уставилась на собственную форму средней школы Токивадай, на мгновение задумавшись, после чего её окутало пламя бирюзового цвета. Когда огонь рассеялся, прежняя форма Токивадай исчезла, а вместо неё появилось длинное бежевое хлопковое платье с капюшоном, украшенное лишь символикой Альянса Блюстителей Порядка — простое, но идеально сидящее по фигуре. Сатен Масуми опустила взгляд, разглядывая свой нынешний наряд: форменная мантия Стража Порядка, надетая поверх школьной одежды Токивадай, позволяла ей не привлекать лишнего внимания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хрупкое это тело, — давненько я не испытывала такой слабости. Впрочем, сейчас приходится довольствоваться этим. — Сатен Масуми осталась относительно довольна своим текущим состоянием, подумала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 опустившись на землю, Сатен Масуми покинула этот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Сатен Масуми к месту её появления устремились два мощных энергетических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алые волосы, на которых непрерывно искрились искорки, поношенные из-за долгих странствий под открытым небом кожаные доспехи, а чёрный плащ развевался на ветру. Решительное лицо было лишено женской мягкости, но зато дышало куда большей удалью, чем у многих мужчин — словом, это была истинная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спутницей тоже оказалась женщина. У неё были прямые розоватые волосы чуть ниже плеч, которые слегка завивались наружу, чёлка и пряди у висков, спускавшиеся до самой груди, а глаза отливали винно-красным. На ней было платье с высоким воротником, рукавами-фонариками на плечах, сужающееся книзу на длинных рукавах, плотно облегающее грудь и талию и расходящееся книзу ниже колен. Судя по её выражению лица, это была прямолинейная, педантичная, безэмоциональная и немногословная женщина, отличавшаяся холодной сдержанностью в общении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только что прокатившаяся волна означала, что в Настоящий Мир вновь прибыл Владыка Багрового Мира, — произнесла женщина с алыми волосами, глядя на место, где было запечатано истинное тело Сатен Масуми. — Однако сейчас здесь не ощущается даже малейшего следа присутствия Жителя Багрового Мира. Похоже, этот Владыка окажется крайне непростым противником. Что думаешь, Вилхелмина?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костюме горничной по имени Вилхелмина кивнула, но её лицо осталось совершенно бесстрастным, а голос прозвучал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придерживаюсь того же мнения, это весьма коварный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Глухо отозвался Владыка Багрового Мира Лента Мечты — Тиамат, обитавшая в головном уборе Вилхелмины. Её тон был ещё более холодным, чем у её Контрактора.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Аластор, что скажешь ты, как нам поступить в этой ситуации? — Женщина с алыми волосами опустила голову и тихо обратилась к красному артефакту-подвеске Кокитос, висевшему у неё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толком не знаю, в конце концов, у нас слишком мало зацепок, — раздался из подвески раскатистый мужской голос. — И всё же, Матильда, я могу утверждать одно: этот Король очень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или древность вряд ли имеют для нас значение, Аластор, — разочарованно пробормотала Матильда. — Похоже, нам остаётся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стороне, — в этот момент раздался холодный голос Вилхелмины, прервав Матильду.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ещё более бесстрастный голос из головного убора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слова спутницы, Матильда слегка нахмурилась и тихо спросила: — Ты что, нашла какую-то зацепку, Вилхелмина?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небольшой городок, этот Владыка непременно отправится туда, чтобы поглотить людей и восполнить Силу Существования, — указав в определённую сторону вдаль, твёрдо ответила Вилхелмина. Её лицо оставалось суровым, а выражение нисколько не изменилось от сделанного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 торжественно произнесла заключившая с ней Контракт Владыка — Лента Мечты — Тиамат.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проверим это. Как считаешь, Аластор? — с некоторым волнением в голосе предложила Матильда.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сейчас мы всё равно не можем сделать ничего другого, — отозвался Аластор.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Вилхелмина кивнула в знак согласия, но ничего 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и два Владыки умолкли и стремительно помчались в сторону ближайшего человеческого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Сатен Масуми, ставшая целью для искоренения, совершенно не подозревала о своём нынешнем положении и просто прогуливалась по маленькому человеческому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http://bllate.org/book/24642/2898710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