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Чжао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на море, он лихорадочно размышлял: был ли предыдущий мир, в который он попал, постапокалипсисом или студенческим городком? Должен ли он сейчас отбиваться от зомби или сидеть за учебниками…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подождите… кажется, это был шоу-бизнес… Мне пора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мысли в голове метались в бешеном беспорядке, его тело оставалось неподвижным. Он вспоминал о еде лишь изредка, и из всех базовых потребностей — еды, питья, отправления нужды и сна — в нормальном режиме функционировали лишь последние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