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того, что он почувствовал, как сила внутри него постепенно возрастает, никаких других явных изменений он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звуки заклинания стихли, и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открыл глаза и с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чего-то грандиозного, но обнаружил, что всё ещё стоит на прежнем месте, и вокруг не происходит ровным счётом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отныне Огненный Цилинь — твой ездовой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Бай не понимал, что случилось, но внезапно раздавшийся в его голове голос Огненного Цилиня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я твой боевой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заключил со мной контракт? Это был контрактный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да, — подумал Огненный Цилинь, решив, что этот новый хозяин, похоже, не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мечтать не мог, что, просто прогулявшись по Тайному царству, получит в качестве духовного питомца божественного зверя, о котором другие даже помыслить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Удалось добыть сокровища? — Гу Чжань, видя, что Шэнь Бай всё ещё пребывает в состоянии возбуждения, поинтересовался судьбой старшего брата Чжана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ликовала. После того как Гу Чжань продемонстрировал свою мощь, все прониклись к нему глубоким уважением и принялись наперебой показывать добытые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удовлетворённо кивнул: неплохо, у этих учеников ещё есть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забрал из Тайного царства два Высших сокровища, остальное для него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они обнаружили, что ученики других сект уже ушли — очевидно, испугавшись мощи Огненного Цилиня, они предпочли спасаться бегством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богатой добычей, все покинули Тайное царство в Каньоне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Тайное царство уже собрались ученики всех сект; они бежали оттуда ещё в тот момент, когда Огненный Цилинь только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собрались вместе, желая узнать, погибли ли ученики Секты Небесного Меча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вернулись! — трое старейшин прослезились от радости. Хотя из пятидесяти человек вернулось лишь около двадцати, по крайней мере, они не погибли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ученикам Секты Небесного Меча удалось спастись от нападения Огненного Цилиня в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плавной походкой приблизилась старейшина Секты Хэхуань в розовом платье, с утончёнными манерами. Поклонившись трём старейшинам Секты Небесного Меча, она с улыбкой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спас друг младшего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Чжань невероятно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Небесного Меча наперебой описывали ход сражения, их лица светились восхищением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младший ученик, что был с Бессмертным 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крупные секты, слушая слова старшего брата Чжана и остальных,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Тайного царства Бессмертного Яньюэ никто не видел. Неужели он действительно вошёл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невозможно: правила Тайного царства запрещают вход тем, чей уровень культивации выше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младший брат Шэнь, — поспешно подтвердил старший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ученик Шэнь не вышел вместе с вами? — с сомнением спросил старейшина Секты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Шэнь сказал, что до закрытия Тайного царства осталось ещё два дня, и он должен собрать духовные растения, необходимые Бессмертному Яньюэ, поэтому не вышел вместе с нами, — честно ответил старший брат Чжан, не понимая, почему они так допытываются о Шэнь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как только Шэнь Бай показался из входа в Тайное царство, его тут же окружили представители всех сект, желая увидеть того самого бродячего культиватора, сумевшего победить Огненного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Бая, люди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тот бродячий культиватор, что победил Огненного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растерянно смотрел на толпу, размышляя про себя: что происходит? Почему все окружили меня? Неужели хотят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вопросов, Шэнь 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старейшины, после того как я покинул пещеру, я отправился собирать духовные растения для Бессмертного, поэтому не сопровождал брата Чжаня. Должно быть, он покинул Тайное царство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 себя порадовался предусмотрительности Бессмертного, который велел ему выходить самостоятельно, иначе его бы сейчас схватили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Павильона Чжулу с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Мы всё это время охраняли вход в Тайное царство, никто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Бая сжалось, но внешне он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выйти раньше старшего брата Чжана и остальных. Когда мы расстались, они ещё даже не собирались покидать Тайное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Шэнь Бай и Гу Чжань специально разыграли сцену, чтобы старший брат Чжан и другие видели, как они расходятся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Чжань нашёл Шэнь Бая, и они провели в Тайном царстве ещё два дня,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как и прежде, нашёл слабое место в барьере и прорвал массив, а Шэнь Бай просто вышел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старший брат Чжан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правда, старший брат Чжань ушёл раньше. Должно быть, он покинул нас ещё до того, как мы сами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решили, что бродячий культиватор, должно быть, вышел незамеченным, и не стали больше придираться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все покинули Каньон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летучего корабля, ученики Секты Небесного Меча продолжали оживлённо обсуждать добычу. Увидев, что Бессмертный Яньюэ отдыхает, они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секту ученики должны были сдать сорок процентов добытых ресурсов в казну, остальным они могли распоряжаться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http://bllate.org/book/24606/2889577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