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умер, выбросившись из машины по дороге в психиатрическую больницу, куда Цзи Чжунь отправил его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отбросило ударом автомобиля, Чэнь Му прокрутил в памяти многое: от того знойного лета, когда он влюбился в Цзи Чжуня, до этой суровой зимы, когда умерла его мать. Он думал о том, что если у него будет следующая жизнь, он никогда не простит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следующая жизнь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предан тебе всей душой, а ты обращался со мной как с собакой. Теперь я переродился, и скажи, что мне сделать сначала — истерзать твое тело или ранить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мужчина с улыбкой сказал, что игра окончена, Цзи Чжунь подумал: как на этом свете мог появиться столь безжалостный человек, как Чэнь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сюжет сводится к тому, что главный герой перерождается во времена своей первой встречи с бессервердечным негодяем, пускает в ход все средства, чтобы тот влюбился в него, опережает события и сам разбивает сердце мерзавцу. Затем негодяй силой добивается героя, цепляясь за него до конца, и между ними разворачивается история полной страсти взаимной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в центре сюжета главный герой, карающий негодяя,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негодяй не совершил непростительных злодеяний, между ними были недомолвки, о которых главный герой не знал. Позднее воспоминания из двух миров сольются воедино, но возмездие мерзавцу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сильные герои, искренняя любовь с первого взгляда,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ключевые слова: главные роли — Чэнь Му; второстепенные роли — Цзи Чжунь; прочее — перерождение, месть, наказание негодяя, сильные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http://bllate.org/book/24583/2886552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