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Пэйнянь крепче сжал руку матери и слегка её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мама! Нельзя заставлять дядю Тана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ресторан, Тан Бошаня ещё не было, и только отец Су беседовал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почему ты один? Дядя Тан ещё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Пэйнянь огляделся, но Тан Бошаня действительно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ребёнок, твой дядя Тан очень занят, всякое бывает, в дороге всякое случается. Да и сам посмотри, сколько времени, а ты всё возишься. Не знаешь ты правил гостеприимства, мы должны были прийти заранее и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вздохнул. Парню уже под двадцать, а всё ведёт себя как несмышлёныш.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может, он просто решил устроить нам проверку на прочность? Я вот не верю, что люди из семьи Тан такие добросердечные! — Су Пэйнянь надул губы, став похожим на сердитого поросёнка, что выглядело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такое говоришь? — отец Су изменился в лице и замахнулся, намереваясь легонько хлопнуть сына по бестолковой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Пэйнянь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 Пожалуюсь маме, что ты обижаешь детей! Папа, ты не по правилам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с улыбкой наблюдала, как эти двое взрослых детей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немного задержался в пути, пришёл позже, чем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Бошаня раздался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прошу, садитесь, — радушно пригласил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это ты, брат! — Су Пэйнянь прикрыл рот ладошкой, изображая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Бошань не сводил глаз с мочки уха Су Пэйняня — розовой, нежной, так и хотелось узнать, какова она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слишком пристальный взгляд, Су Пэйнянь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какая встреча! Неужели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006, я же говорил, что этот Тан Бошань — нехороший человек. Наверняка опять думает о чём-то извращённом!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Бошаня дрогнули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Няньнянь. Пожалуй, ты прав,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господин Тан и Няньнянь уже знакомы? Ну что же, давайте присядем и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был удивлён, но понимал, что сейчас не время докапываться до истины. Разговор завязался, и цели сторон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скажу прямо. Немного неловко начинать такой разговор, но ведь дела сердечные не терпят принуждения. У молодёжи всегда свои взгляды, вы ведь понимаете? — отец Су нервно потёр ладони и, глядя на Тан Бошаня,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правы. И о чём же конкретно речь? — Тан Бошань сделал глоток красного вина. Возможно, из-за симпатии к мальчику он был на удивление благосклонен к отцу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я могу принимать от вас такие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Няньнянь зовёт меня братом, так что вы для меня — старший. Всё правильно. Не будьте столь официальны, зовите меня просто Бошань.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мир взрослых такой сложный, — подумал Су Пэйнянь,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так. Наш Няньнянь хочет расторгнуть помолвку с вашим Хунхуэем. Это не шутка, он всё обдумал. Чувств между ними нет, а ведь насильно мил не будешь, верно, Бошань?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Тан Бошань тоже стал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у Няньняня нет такого желания, я не стану настаивать. К тому же, Тан Хунхуэй и впрямь пустоголовый, разве он достоин Няньняня?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видя, что разговор идёт хорошо, решила развить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Бошань, может, мы найдём какой-нибудь предлог и объявим о временной приостановке помолвки? Так мы не заденем репутацию семьи Тан, а по факту всё будет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так? Объявим всё как есть, незачем портить репутацию Няньняня из-за какого-то Тан Хунхуэя.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понял, что всё удалось,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Тан, вы человек слова! Давайте же,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Пэйнянь решил воспользоваться моментом и поднять уровень симпатии, положив Тан Бошаню в тарелку красную креветку: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попробуй!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крошкой риса на губе и надутыми щеками он выглядел невероятно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Бошань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родителей, Тан Бошань съел эту креветку. Они думали, что он просто не хочет обидеть мальчика и отложит её в сторону, но этот человек, который никогда не принимал еду из чужих рук — и тем более не пользовался личными палочками — действительно съел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Пэйнянь тоже опешил. Он лишь хотел проверить реакцию, а если бы Тан Бошань отказался, планировал наказать его за дерзкие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http://bllate.org/book/24564/2882449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