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Минъинь внезапно оказалась в теле главной героини слезливого романа, где её ждала лишь печальная судьба: клевета со стороны родных, издевательства соучеников, а во взрослой жизни — перспектива стать донором почки, глаз и матки для главного героя. И даже после инсценировки собственной смерти, когда главный герой, обливаясь слезами, вымаливал прощения, героиня была настолько тронута, что прощала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в этом мире, Гу Минъинь получила задание от Системы: спасти себя и превратить душераздирающую драму в историю об успехе и возмездии.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Гу Минъинь прилежно выполняла задания Системы, её соседка по комнате — та самая зеленочайная второстепенная героиня из романа — начала вести себя всё более странно. Кокетливые жесты стали обычным делом, она постоянно строила глазки, а при встрече с Гу Минъинь на её лице, казалось, было написано слово «разврат».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Минъинь, которая изначально планировала вести с ней непримиримую борьбу, в ужасе дрожала: что с этой девицей не так? Неужели она положила на неё глаз и хочет закрутить роман?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всё прояснилось.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Хрупкая на вид соседка внезапно расстегнула пуговицы на глазах у Гу Минъинь, демонстрируя кубики пресса. Он закурил сигарету и хриплым голосом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хочется охмурять главного героя, то охмурить главную героиню тоже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Минъинь: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Либо ты подчинишься мне, либо я —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Минъинь: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История о столкновении королевы острого словца и парня, переодевающегося в девушку, полная абсурда и яростного противостояния.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Минъинь внезапно оказалась в теле главной героини слезливого романа, где её ждала лишь печальная судьба: клевета со стороны родных и издевательства соучеников. Оказавшись в этом мире, она получила задание от Системы: спасти себя и превратить душераздирающую драму в историю об успехе. Гу Минъинь старательно выполняла поручения Системы, в процессе познакомилась с той самой зеленочайной второстепенной героиней из романа и обнаружила, что та на самом деле нежна, добра и заботлива. Она начала испытывать к ней чувства, пока случайно не раскрыла тайну: её соседка на самом деле мужчина. Текст написан легко и непринуждённо, повествует о забавных и милых буднях главной героини и парня, скрывающегося под женским обличьем. История наполнена юмором, яркими и вдохновляющими моментами, а тонкое перо автора мастерски передаёт юношескую энергию и задор.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http://bllate.org/book/24546/2878921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