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полудреме Тан Чуань уже не помнил, в который раз ему привиделось, будто он вернулся домой и воссоединился с родными.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смутные сигналы, доносившиеся из глубин сознания, всякий раз возвращали его в реальность. Суть их сводилась к одному: чтобы вернуться, ему нужно указать точные пространственные координаты подпространства, где находится его дом. Даже фантазийное оружие подчинялось определенной логике: Тан Чуань должен был хотя бы в общих чертах представить себе объект, чтобы воплотить его из ничего. К тому же, по своей сути, фантазийное оружие имело лимиты и подчинялось законам Вселенной. Оно скорее напоминало энергетический узел, созданный правилами и божественной силой; будь то космический корабль или оружие, источником энергии для них служила сама Главная Вселенная. Например, пламя из сопел флайера класса Кунь на самом деле поглощало космические частицы, используя их как топливо для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Тан Чуань обязан был иметь ясное представление о примерных координатах своей родины, чтобы активировать атрибут Фантазии и создать устройство для пространственно-временного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влажного прикосновения к шее заставило полусонного Тан Чуаня прийти в себя. Он повернул голову и увидел, как маленькое щупальце осторожно касается его — совсем как собака или кошка, чувствующая, что хозяин не в духе, и пытающаяся его утешить. Если бы Чилю не выглядел столь чужеродно, Тан Чуань даже решил бы, что это существо понимает людей лучше любого золотистого ретривера. Чилю — имя, которое он дал существу за эти десятки часов, — подходило ему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приподнялся с кресла-мешка и проворчал:</w:t>
      </w:r>
    </w:p>
    <w:p w:rsidR="00BB20FC" w:rsidRPr="00357A74" w:rsidRDefault="00357A74" w:rsidP="00BB20FC">
      <w:pPr>
        <w:jc w:val="left"/>
        <w:rPr>
          <w:sz w:val="28"/>
          <w:lang w:val="en-US"/>
        </w:rPr>
      </w:pPr>
      <w:r w:rsidRPr="00357A74">
        <w:rPr>
          <w:sz w:val="28"/>
          <w:lang w:val="en-US"/>
        </w:rPr>
        <w:t>— Чилю, иди поиграй в другом месте. Даже говорить не умеешь, да и вид у тебя такой нелепый, какой от тебя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Чилю был способом связи, оставленным Мясным Шаром, но до сих пор Тан Чуань так и не смог раскрыть в нем функций коммуникатора. Приходилось воспринимать его просто как странного питомца. Впрочем, смутное чувство в глубине разума подсказывало: истинный облик Главного Божества нельзя исследовать бездумно, это негласная граница, которую не стоит переступать даже собратьям. Поэтому Тан Чуань не боялся, что Чилю передаст Мясному Шару его мысли и вызовет подозрения. За это время он не скрывал своих переживаний: от глубокой пустоты и растерянности до попыток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Тан Чуань больше не бормочет во сне, Чилю послушно отодвинулся и отправился исследовать ограниченное пространство кабины, напоминая любопытного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снова тяжело вздохнул, с тоской глядя в иллюминатор на ослепительное звездное небо, которое казалось неизменным, но в то же время постоянно менялось. За это время он просыпался дважды. Хотя в глубоком космосе трудно следить за временем, по собственным ощущениям он понимал, что дрейфует уже не менее сорока восьми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своих скудных познаниях, Тан Чуань пришел к выводу о своем положении. Неизвестно когда и как, сам того не осознавая, он получил наследие Бога Бедствий и Ужаса. Черный кристалл в его сознании был не чем иным, как Божественным уделом Главного Божества, в котором хранилась память прежнего владельца. Поскольку этот океан знаний был слишком велик для его человеческого мозга, память была надежно запечатана и всплывала лишь тогда, когда он задумывался о чем-то конкретном. Это объясняло, почему в голове внезапно возникали неведомые идеи и почему он мог свободно общаться с другими Главными Божествами на языке высших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собственное сознание, прожившее двадцать три года в теле обычного человека, было чистым листом. Ему было трудно выудить из памяти что-то по-настоящему полезное. Например, теперь, когда он хотел вернуться домой, смутные отголоски памяти подсказывали, что существует не менее десятка миллионов способов сделать это легко. Но что именно это за способы? Понятие вернуться домой было слишком обширным, чтобы извлечь четкий алгоритм действий. Это приводило Тан Чуаня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w:t>
      </w:r>
    </w:p>
    <w:p w:rsidR="00BB20FC" w:rsidRPr="00357A74" w:rsidRDefault="00357A74" w:rsidP="00BB20FC">
      <w:pPr>
        <w:jc w:val="left"/>
        <w:rPr>
          <w:sz w:val="28"/>
          <w:lang w:val="en-US"/>
        </w:rPr>
      </w:pPr>
      <w:r w:rsidRPr="00357A74">
        <w:rPr>
          <w:sz w:val="28"/>
          <w:lang w:val="en-US"/>
        </w:rPr>
        <w:t>Могу ли я использовать фантазийное оружие, чтобы постепенно выстроить путь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Фантазийное оружие было единственным, на что он мог положиться, помимо Мясного Шара, стоящего за спиной Чилю. Конечно, требовать от него мгновенной телепортации домой — значит перекладывать на него слишком многое. Но если правильно распорядиться такой мощью, она может стать мостом, ведущим его на родину, или хотя бы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своим поверхностным знаниям, Тан Чуань первым делом подумал именно об этом. Высокотехнологичные продукты из научной фантастики всегда имели ИИ, который, будучи творением рук человеческих, помогал людям совершать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оформилась, она активировала атрибут Фантазии. Почувствовав, что затраты энергии ничтожно малы, Тан Чуань увидел, как перед главной консолью флайера возник синий сгусток света. Он раскрылся, подобно бутону, и из него вышла полупрозрачная женская фигура. Сосредоточившись на деталях, Тан Чуань доработал образ, и вскоре перед ним предстала высокая, статная женщина с классическими чертами лица и длинными волосами, похожая на живое воплощение чистой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красавица улыбнулась ему:</w:t>
      </w:r>
    </w:p>
    <w:p w:rsidR="00BB20FC" w:rsidRPr="00357A74" w:rsidRDefault="00357A74" w:rsidP="00BB20FC">
      <w:pPr>
        <w:jc w:val="left"/>
        <w:rPr>
          <w:sz w:val="28"/>
          <w:lang w:val="en-US"/>
        </w:rPr>
      </w:pPr>
      <w:r w:rsidRPr="00357A74">
        <w:rPr>
          <w:sz w:val="28"/>
          <w:lang w:val="en-US"/>
        </w:rPr>
        <w:t>— Хозяин, прошу, дайте мне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понял: это проекция ИИ, рожденная его собственным разумом и атрибутом Фантазии. Она будет совершенствовать свою логику по мере общения с ним, адаптируясь к его мыслям и становясь его верной помощницей. Поскольку она была создана на основе его жизненного опыта, она понимала его манеру речи, привычную десятичную систему счисления, идиомы и поэтические обороты его родного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словно увидев свет в конце тоннеля, впервые почувствовал прилив воодушевления:</w:t>
      </w:r>
    </w:p>
    <w:p w:rsidR="00BB20FC" w:rsidRPr="00357A74" w:rsidRDefault="00357A74" w:rsidP="00BB20FC">
      <w:pPr>
        <w:jc w:val="left"/>
        <w:rPr>
          <w:sz w:val="28"/>
          <w:lang w:val="en-US"/>
        </w:rPr>
      </w:pPr>
      <w:r w:rsidRPr="00357A74">
        <w:rPr>
          <w:sz w:val="28"/>
          <w:lang w:val="en-US"/>
        </w:rPr>
        <w:t>— Куньташа! Твое имя отныне и до тех пор, пока я не упокоюсь в звездной бездне, останется неизменным. Ты — Куньташа!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склонила голову, и ее длинные волнистые волосы каскадом упали на плечи. Она ответила мудро и элегантно:</w:t>
      </w:r>
    </w:p>
    <w:p w:rsidR="00BB20FC" w:rsidRPr="00357A74" w:rsidRDefault="00357A74" w:rsidP="00BB20FC">
      <w:pPr>
        <w:jc w:val="left"/>
        <w:rPr>
          <w:sz w:val="28"/>
          <w:lang w:val="en-US"/>
        </w:rPr>
      </w:pPr>
      <w:r w:rsidRPr="00357A74">
        <w:rPr>
          <w:sz w:val="28"/>
          <w:lang w:val="en-US"/>
        </w:rPr>
        <w:t>— Хорошо, хозяин. Куньташа станет моим именем навеки. Но если вы упокоитесь в звездной бездне, я тоже перестану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кивнул и решил проверить ее:</w:t>
      </w:r>
    </w:p>
    <w:p w:rsidR="00BB20FC" w:rsidRPr="00357A74" w:rsidRDefault="00357A74" w:rsidP="00BB20FC">
      <w:pPr>
        <w:jc w:val="left"/>
        <w:rPr>
          <w:sz w:val="28"/>
          <w:lang w:val="en-US"/>
        </w:rPr>
      </w:pPr>
      <w:r w:rsidRPr="00357A74">
        <w:rPr>
          <w:sz w:val="28"/>
          <w:lang w:val="en-US"/>
        </w:rPr>
        <w:t>— Куньташа, просканируй, как долго я уже нахожусь в Главной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Куньташа взглянула на него и нахмурилась:</w:t>
      </w:r>
    </w:p>
    <w:p w:rsidR="00BB20FC" w:rsidRPr="00357A74" w:rsidRDefault="00357A74" w:rsidP="00BB20FC">
      <w:pPr>
        <w:jc w:val="left"/>
        <w:rPr>
          <w:sz w:val="28"/>
          <w:lang w:val="en-US"/>
        </w:rPr>
      </w:pPr>
      <w:r w:rsidRPr="00357A74">
        <w:rPr>
          <w:sz w:val="28"/>
          <w:lang w:val="en-US"/>
        </w:rPr>
        <w:t>— Судя по вашим мыслям и состоянию организма, с момента выхода из Храма Главных Богов прошло ровно семьдесят восемь часов. Ваш гормональный фон нарушен, вы в состоянии серьезного недомогания. Вам… вам нужно встретиться с людьми. Общение с себе подобными, возможно, поможет вам преодолеть уныние и восстановить физическое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http://bllate.org/book/24399/2848664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