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 жизни Вэй Усянь встретил свой первый Новый год — радостно, но вместе с тем с легким беспокойством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его имела две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корзинке с выпечкой, которую прислала бабушка Лю, Вэй Усянь обнаружил красный шелковый мешочек. Внутри лежал золотой слиток и листок красной бумаги. На нем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доме всегда будет уют, а рядом — верный спутник. Пусть стол будет полон, а смена времен года дарит бесконечную красоту. Пусть в закромах будет зерно, дела идут гладко, а в седьмую ночь седьмого месяца не придется завидовать небожителям. Пусть достаток не будет поводом для тревог, ведь совершенство — это слишком много, а долгого мира и спокойствия — в самый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был глубоко тронут каждым словом, но его озадачил почерк — он совсем не походил на манеру Цзян Чэна. Может, это Цзинь Лин? В письме не было ни обращения, ни подписи, и понять, от кого оно,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Вэй Ин случайно раскрыл маленький секрет своего Лань Эр-гэгэ. Оказалось, что Ханьгуан-цзюнь не узнает фейерверки. Конечно, не те, что уже расцветают в небе, а самые обычные, еще не зажженные. Это открытие привело к предсказуемому результату: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Вэй Ин смеялся. Сначала он хохотал сидя, потом повалился на стол, затем скатился на пол и, наконец, в изнеможении забил по нему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сначала смотрел с невозмутимым лицом, потом с недоумением, а в конце концов улыбнулся. Пусть он до конца не понимал, что именно так развеселило Вэй Ина, но, видя его смех, он и сам невольно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в Цзинши было весело, а вот адептам клана Лань, стоявшим снаружи,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Сычжуй, почему учитель Вэй так смеется? Если он узнает, что мы тоже запускали только сигнальные огни, а не настоящие фейерверки, он не будет над нами смеяться? — обеспокоенно прошептал Лань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мы не умеем, как раз попросим учителя Вэя нас научить, — улыбнувшись, ответил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пойдем поздравлять с Новым годом или нет? Верно, стоит ли заходить? — остальные не могли прийти к решению и обратились за советом к Сычжую.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придем с поздравлениями завтра, в первый день Нового года. Пойдемте, не будем мешать учителям, — немного подумав, сказал Лань Сычжуй.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юных адептов клана Лань, возможность поздравить Старейшину Илина представилась им лишь во второй половине дня первого числа. Не спрашивайте, чем занимался Старейшина утром — он действительно ничем не занимался,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оживленных юношей, Вэй Ин невольно почувствовал тревогу. Ему предстояла встреча с младшими адептами из Юньмэна. Раньше его удивляло, почему в такой суматохе среди заклинателей не было видно никого из клана Цзян или клана Не. Если молодые адепты Не могли прятаться намеренно — в конце концов, Не Хуайсан вел свою сложную игру и не стал бы рисковать своими людьми, — то что насчет клана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Лин, казалось, всегда ходил в одиночку. Про клан Цзинь и говорить нечего, но почему не было видно сверстников из Юньмэна? Лань Чжань сказал, что Цзян Чэн не берет учеников, и он никогда не видел, чтобы тот брал молодых адептов на ночную охоту. Однако Цзэу-цзюнь как-то упоминал, что в клане Цзян есть трое детей примерно одного возраста с Цзинь Лином, которые стали ему товарищами. Вот только Цзян Ваньинь держит их в ежовых рукавицах: не разрешает самовольно выходить, не позволяет охотиться без присмотра и уж тем более запрещает покидать Башню Золотого Карпа. Цзэу-цзюнь видел их только потому, что часто бывал в гостях у клана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 удержался от ворчания: мол, Цзян Чэн совсем не умеет обращаться с детьми, то ли дело он сам — вон как прекрасно воспитал Сычжуя. Вот приедут ребята из Юньмэна, он сам ими займется, наверняка выйдет лучше, чем у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Нового года, задние горы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и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Вансянь наполнила Облачные Глубины покоем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Вэй 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прошло шестнадцать лет, а я все еще нравлюсь детям,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Цзинь Лин и ребята из клана Цзян тоже меня полюбят,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купить им подарки? Или лучше просто раздать красные конверты? —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http://bllate.org/book/24021/2753714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