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*(Сильный собственник-агрессор х Липучий пассив)*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Современность, сильный собственник-агрессор х липучий пассив, перерождение пассива, безумно балующий партнер,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пассива Стокгольмский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*(Личная оценка: три с половиной звезды, можно сказать, сладкая история. Мировоззрение обоих героев не совсем нормальное, но они очень мило ладят друг с другом, да и откровенных сцен хватает)*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http://bllate.org/book/23968/2746576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