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Мо Кайкай открыл окно чата, отправил ответ и принялся собирать контейнеры из-под еды. Каждую неделю домработница, нанятая родителями Мо, приходила наводить порядок, так что ему оставалось лишь вынести пакеты с мусором в бак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домработница должна была отвечать и за трехразовое питание Мо Кайкая, но тот счел присутствие постороннего человека в доме слишком неудобным, поэтому ее обязанности ограничились только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объясниться? — Ци Хуа быстро напечатал сообщение и отправил его. Другой рукой он медленно постукивал по столу,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 — Мо Кайкай просто закрыл диалоговое окно. Глядя на два слова в чате игры, Ци Хуа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и правда, сама холодность. — Ци Хуа становилось все любопытнее: его Бессмертный спутник, с которым он до сих пор не был знаком лично, в игре вел себя так отстраненно — интересно, такой ли он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Кайкай направил своего персонажа к локации Река Мэнъюань. Он только что взял задание, которое требовало отправиться именно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этот раз задача состояла не в том, чтобы ловить рыбу или собирать лотосы, а в том, чтобы устроить засаду у реки и убить первого встречного.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Мэнъюань располагалась на самом краю игровой карты, и задания здесь выдавались крайне редко. Так что ему могло потребоваться немало времени, прежде чем кто-то появится. Однако, если отказаться от этого случайного квеста, он не сможет продолжать выполнять ежедневные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Кайкай оставил персонажа в режиме ожидания и потянулся за ноутбуком, лежавшим на подоконнике. Шторы в его комнате были всегда плотно задернуты, а в стене у окна специально оставили небольшую нишу. Мо Кайкай постелил там мягкий коврик, подложил под спину подушку, устроился на подоконнике и, поджав колени, поставил ноутбук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стационарном компьютере висела игра, он смотрел на ноутбуке сериалы о дворцовых интригах или мелодрамы.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как следует подтянуть знания о том, как соблазнить мужчину и как сделать так, чтобы он сменил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реальной личности Шэсюэ Вэйхуа он не знал ровным счетом ничего: сюжет, который он получил, ограничивался лишь общением оригинала с главным героем в онлайн-игре. От начала и до конца они ни разу не встречались и не интересовались жизнью друг друга вне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 том, кем на самом деле является Шэсюэ Вэйхуа, он не имел ни малейшего представления и мог лишь ждать развития событий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Кайкай почувствовал, что глаза немного устали от экрана ноутбука — видимо, слишком долго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 смотрел на окно игрового чата. Он по очереди удалил все набранные фразы. Вопрос о том, как зовут собеседника, превратился в: — Ты собираешь лотосы у реки Мэнъюань?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Реке Мэнъюань росли черные лотосы, семена которых использовались для улучшения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Чжима Каймэнь часто собирал материалы для крафта, а если у него появлялось хорошее снаряжение, которое ему было не нужно, он обменивал его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знали все на сервере. Поэтому, увидев местоположение Мо Кайкая через статус Бессмертного спутника, Ци Хуа лишь подумал, что тот занят сбором лотосов.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Ци Хуа воспользовался телепортом и переместился к реке Мэнъюань.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Кайкай услышал звуковой сигнал игры, оповещающий о чьем-то приближении, и тут же бросился к стационарному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 открыл окно диалога, чтобы напечатать сообщение, и как раз в этот момент закрыл обзор на появившегося персонажа Мо Кайкая. Разумеется, он ничего не заметил и начал получать удары, не оказывая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осознал происходящее, экран уже начал мигать красным, сигнализируя о критически низком уровне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даже среагировать, как монитор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Мо Кайкай заметил, что никнейм поверженного игрока — это же главный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главный герой пришел сам, чтобы подставить голову под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http://bllate.org/book/23936/2733280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