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Шицзю, будучи в делах, не забыл спросить о прогрессе у своего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уже встретился с героиней? Нет, постой, они направляются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его на мгновение замерли, но тут же продолжили привычно взбивать лимонный чай,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оригинале разве был этот эпизод?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Лю, наблюдая за красной точкой, которая неумолимо приближалась,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появление определенно меняет некоторые сюжетные линии этого мира. К тому же, в оригинальной истории всё было далеко не так детально, как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электронный женский голос заставил Янь Шицзю в разгар суматохи поднять голову и мельком взглянуть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прибыл, — пробормотал он про себя и снова склонился над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Литан Гуана картина выглядела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делом юноша был в светло-желтом фартуке, а иссиня-черные волосы слегка прикрывали глаза, придавая ему какой-то особенной, невинной мягкости. Тонкие, белые пальцы ловко управлялись с оборудованием, и его сосредоточенная фигура была настолько поглощена работой, что тревожить его казалось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Литан Гуан замер, засмотревшись, кто-то рядом дернул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Гуан, ты чего? Приди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Гуан тут же опомнился и извинился перед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прости, Мэйлин, я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Сяо Гуан, — рассмеялась Мэйлин, похлопав его по плечу. 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мне один лимонный чай, ледяной,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молочный чай с таро 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Мэйлин сбегала к стойке, сделала заказ, а вернувшись, озадаченно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Сяо Гуан. Почему владелец такой молодой? Я помню, что эта лавка стояла здесь еще в нашем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Гуан, усадив Мэйлин за столик,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сын того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но разве могут отец и сын быть до такой степени похожи? — Мэйлин погладила подбородок и продолжила: — У них даже сережка в ухе точно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Литан Гуан озадаченно почесал затылок. — Правда? Может, ты просто ошиблась, Мэйлин?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их напитки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ваш чай готов, — произнес приятный, чистый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подошел к их столику с двумя стаканами.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улыбнулся в ответ и уже собрался уходить, как вдруг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Послушайте... хозяин? Мы бывали в вашей лавке еще детьми, почему вы совсем не изменились с тех пор? — Мэйлин, поколебавшись, все же решилась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довольно бесцеремонно, но Янь Шицзю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многие об этом спрашивают. Это мой отец. Многие посетители говорили, что мы с ним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объяснение и развеяло главные сомнения Мэйлин, она не удержалась и задала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у вас и у вашего отца даже сережки одинаковые? И носите вы их на одном и том же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лет, и образ того владельца в памяти Мэйлин немного поблек, но вот эту ромбовидную темно-черную сережку она помнила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коснулся ромбовидной сережки на правом ухе — крошечной, размером с ноготь большого пальца —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любил эту сережку отца. Когда я стал совершеннолетним, я попросил его отдать её мне. К сожалению, вскоре после моего дня рождения он погиб в результате несчастного случая. Теперь я ношу её там же, где носил он, чтобы хранить память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это трогательно! Простите, хозяин, я задела вашу рану, — услышав эту выдуманную историю, Мэйлин в смущении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отмахнулся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конце концов, все мы смертны.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стол перед Мэйлин леденец из кармана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расстраиваться, — после чего развернулся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не ожидал, что ты так мастерски сочиняешь истории, хозяин. Если бы я не знал твоего досье, я бы сам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насмешливый тон Лао Лю, Янь Шицзю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 небылицу, чтобы отвязались. Кто же виноват, что, когда ты меня сюда забросил, ты не дал мне ни биографии, ни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один трудился в поте лица, зарабатывая на жизнь, другая мучилась чувством вины за то, что потревожила чужую душевную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 Гуан! Не думала, что у него такая печальная история, это так грустно! — Мэйлин смотрела на леденец, лежащий перед ней. — И ведь он такой сильный, даже нашел в себе силы утешить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Гуан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грусти. Попробуй лучше чай, какой он на вкус? Мой — точно такой же,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неуклюжий маневр сработал, и внимание Мэйлин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мой такой же! Невероятно, хозяин унаследовал талант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Гуан, заметив, что разговор снова вернулся к владельцу,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же говорила, что после чая мы пойдем в храм? Давай поторопимся, я хочу повидаться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точно! Я совсем забыла. Сяо Гуан,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«трудяга» за стойкой продолжал свое дело, даже не подозревая, какой психологический эффект произвела его импровизация на главную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http://bllate.org/book/22464/2363618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