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Цукина слегка кивнул и обернулся к группе учащихся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 какое. Стерпели против старшеклассников, а теперь пришли сюда отыгрываться на малышах?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еще раннее, и в парке народу толпилось немного. Однако, судя по всему, теннис в Японии пользовался огромной популярностью: почти все площадки поблизости оказались заняты. Те, кто играл на остальных кортах, выглядели старшеклассниками, учениками старших классов средней школы или даже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избиение младенцев тешит ваше самолюбие, или кишка тонка бросить вызов тем, кто выше по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заводила среди средношкольян гневно ткнул в него ракеткой, лицо парня аж покраснело от злости. — Меньше болтовни, малец! Есть порох — выходи против нас на корт, а не распускай язык понапрасну!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Разозлились, потому что правда глаза колеть? Теперь хотите наброситься на меня? В конце концов, на вид я мелковат и на грозного соперника не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средношкольника поочередно зеленело и багровело, но он продолжал упорствовать, чувствуя себя правым.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мелюзга! Ты играть-то будешь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Сыграем. Конечно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Цукина обернулся — позади него, поддерживая друг друга, стояли двое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Одолжите мне ракетку?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протянутую младшеклассником ракетку, Фдзэн Цукина взмахнул ею, проверяя вес: около двухсот семидесяти граммов. Маловато, легковата, но ничего,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на скамейку... и посидите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мы играем в паре, — заявил лидер средношкольников Накамура Кэнта. Размахивал этот пацан вполне уверенно, так что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Цукина нахмурился, ничего не ответил и посмотрел на того младшеклассника, который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С-сенпай, я... я не справлюсь... Я ведь беру ракетку в руки впервые... Только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едва ворочал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стой в углу, меня одного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Фдзэн Цукины оставалось безмятежным, а сам он выглядел настолько солидно и надежно, что мальчишка сразу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П-правда, сенпай?!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детства, кроме *того* человека, он... еще никому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можно я сыграю с тобой в паре?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мягко, словно весенний ветерок у самого уха, неся с собой тепло и позволяя расслабиться. Вот только Фдзэн Цукине было совсем не до оценок чужих голосовых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Цукине, которого прерывали уже раз за разом:...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поднял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обладал ирисово-фиолетовыми волосами. Мягкие и шелковистые пряди небрежно спадали на плечи, черты лица были тонкими и мягкими, а кожа — белой и безупречной, словно фарфор ручной работы. Узкие, слегка раскосые глаза смотрели мягко, но с оттенком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простая белая рубашка, а за плечами висел теннисный чехол. Эта незатейливая одежда выглядела настолько гармонично, что даже Фдзэн Цукине, повидавшему немало красавиц благодаря матери, на миг ослепило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Цукит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особой роли не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Юкимура слегка приподнял брови: оо, его, похоже, недооценили.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Сэйити Юкимура.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Фдзэн Цукина ответил на рукопожатие: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Фдзэн Цукина.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Сэйити на мгновение замерла. Фдзэн Цукина?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там! Мелюзга, договорились уже? Поторопитесь!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Накамура Кэнта уже терял терпение, хотя против смены партнера у Фдзэн Цукины ничего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Фудзивара играли в паре уже три года, а эти два пацана только что познакомились — сыгранности у них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Парный теннис — дело командное. Каким бы высоким ни было личное мастерство каждого из этих малышей, без сыгранности результат будет по формуле один плюс один меньше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обладают ли эти сопляки хоть каким-то мастерством — еще большой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и безо всяких усилий Сэйити завладел правом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http://bllate.org/book/22380/2347815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