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вы здесь набираете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кассой посмотрела на стоящего перед ней юношу и с легким смущением и сочувствием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у нас сейчас нет вакансий.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сверху. Гу Ци и девушка одновременно подняли головы. Увидев, кто это, Гу Ци тут же развернулся и хотел уйти, но парень, спускавшийся по лестнице,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уходишь? Я же сказал — мы набираем людей. Ты что, оглох или не понимаешь человеческой речи? — с издевкой произнес юноша,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Человеческую речь я понимаю, но твою — нет, — холодно ответил Гу Ци, глядя ему прямо в глаза. Сказав это, он перестал обращать на него внимание, развернулся, толкнул дверь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Чжэньяо, ты знаком с ним? — спросил подошедший на шум управляющий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Чжэньяо продолжал смотреть в сторону двери. На его лице появилась загадочная улыбка, и он медленно, понизив голос,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голове до сих пор остался шрам, напоминающий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искал работу весь день, но подходящего варианта так и не нашел. Главная проблема заключалась в том, что все места находились слишком далеко от арендованной им квартиры и университета. А если искать что-то поблизости от учебы, то неизбежно придется столкнуться с однокурсниками или знакомыми, что сделало бы его и без того тяжелую жизнь еще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последние капли воды, закрутил крышку, бросил бутылку в мусорный бак и вошел в свой жилой комплекс. Он направлялся на самый верхний этаж — на чердак, девятый уровень. Из-за небольшой высоты здания лифта здесь не было, именно поэтому аренда чердачного помещения стоила так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был невыносим. Когда Гу Ци добрался до седьмого этажа, его рубашка на спине насквозь промокла от пота, а капли пота, стекавшие со лба, непрерывно катились по щекам. Он остановился, прислонился к перилам и, тяжело дыша,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не считать занятий спортом, он никогда не потел так сильно. Его всегда возили на дорогих машинах, а в любом помещении, куда бы он ни заходил, работали кондиционеры. Нынешняя жизнь, когда приходится бегать под палящим солнцем в поисках грошовой работы ради пропитания, казалась ему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вздохнул и продолжил подъем. Едва он вошел в квартиру, как услышал доносившиеся изнутри крики, сопровождаемые грохотом падающих вещей и женскими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Гу Ци бросил взгляд на отлетевший в сторону электрический вентилятор и свою мать, сидевшую в углу и закрывшую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кондиционер! Мне нужен кондиционер! — истерично кричал на Гу Ци шести-семилетний мальчик. Его нежное личико покраснело — то ли от жары, то ли от гнева. Заливаясь слезами, он добавил: — Брат, я хочу домой! Это не мой дом! Я хочу обратно в тот большой дом, где был кондиционер, я больше не хочу оставаться в этой лачуге! Пожалуйста, отведи меня обратно к папе,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женщина разрыдалась в голос. Гу Ци опустился на корточки, убрал прилипшие ко лбу мальчика влажные от пота волосы и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послушайся. Ты забыл? Те плохие люди все еще там, поэтому мы пока не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они уйдут? А папа? Я скучаю по папе. Почему он не живет здесь с нами? — спросил Гу Чэнь, хлопая своими невинными большими глазами и явно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опустил взгляд, но тут же, взяв себя в руки, снова поднял голову. Он обнял Гу Чэня и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ушел, чтобы победить плохих людей. Как только он прогонит их, он вернется и заберет нас. Если ты будешь капризничать, я расскажу папе, и он рассердится, а тогда, может, и вовсе не придет.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буду слушаться. Пожалуйста, не рассказывай папе, — мальчик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Гу Ци едва заметно улыбнулся. Это была первая улыбка на его лице с тех пор, как случилась беда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— его мать вытерла слезы, забрала у него Гу Чэня и с жалостью посмотрела на насквозь промокшего Гу Ци. Ребенок, который с малых лет не знал ни в чем отказа, рос в роскоши и комфорте — разве мог он когда-то представить, что ему придется пережить такие лишения?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http://bllate.org/book/22332/2339370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