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смотрела на Бай Цзюньтан, смутно подозревая,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Цзюньтан выглядела совершенно серьезной. Глядя прямо в глаза Чэн Вань, она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возьми с собой паспорт и домовую книгу, отпросись с работы на полдня, и мы зарегистрируем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Свидетельство о браке...?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на мгновение опешила. Ее сердце забилось быстрее, а лицо, к ее собственному удивлению, вспыхнуло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Бай Цзюньтан подалась вперед. — Я все обдумала за эти дни. Раз уж ребенок должен появиться на свет, у него должны быть документы. Наш ребенок из семьи Бай не может быть человеком без гражданства.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Вань, которое никак не могло успокоиться, внезапно замедлило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все дело в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охвативший лицо, быстро схлынул. Чэн Вань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отпрошусь. Но хватит ли половины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 полдня, если не успеем — продлишь, — Бай Цзюньтан посмотрела на нее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взглянула на ее белые, длинные пальцы, не совсем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уже станем законными супругами, ты все еще собираешься держаться от меня так отстраненно? — Бай Цзюньтан с легкой грустью покачала головой. — Ты совсем не похожа на своего отца. Тот только и делал, что искал способы вытянуть из меня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все еще не улавливала сути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Цзюньтан, вздохнув, сама взяла Чэн Вань за руку, переплетая их пальцы. От этого жеста сердце Чэн Вань невольно забилось чуть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что я сказала, — прошептала Бай Цзюньтан, наклонившись к самому уху Чэн Вань. — До рождения ребенка наши отношения должны быть максимально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кивнула и, слегка подняв взгляд,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Бай Цзюньтан решила зарегистрировать брак ради ребенка, значит, она, Чэн Вань, должна вести себя как примерная будущая жена — кроткая и добродетельная, чтобы не опозорить свою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 Вань была послушной и понятливой дочерью, теперь же ей предстояло стать мягкой и заботливой женой. По сути,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вернулась Бай Вэйлань, она застала их стоящими под деревом, держащимися за руки. Она лишь мельком взглянула на их сцепленные пальцы,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Чэн Вань ожидала, что ее снова начнет тошнить, но, к ее удивлению, аппетит был отличным. Бай Цзюньтан сидела рядом и время от времени подкладывала ей еду. Втроем они вели непринужденную беседу о житейских делах — в основном говорили Бай Цзюньтан и ее мать, а Чэн Вань была занята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Вэйлань обратилась к Бай Цзюньтан: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улетаю за границу. Справишься с делами компании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справлялась, справлюсь и сейчас, проблем не будет, — спокойно ответила Бай Цзюньтан. — Когда планируешь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Вэйлань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Сегодня пообщалась с твоей мамой и решила, что раз она так много мест не успела посетить, я продолжу ее дело и отправлюсь в кругосветное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ничего не ответила, лишь попросила мать быть осторожнее в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сев в машину, Чэн Вань смотрела на проплывающий мимо пейзаж и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 совсем не кажется такой грозной, как о ней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Вэйлань, хоть и держалась властно, была очень мягка со своей дочерью, с памятью о покойной жене и даже с самой Чэн Вань. Совсем не похожа на того человека, с которым, по словам Чэн Цзяцзяня, невозможно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Окружающие говорят, что она язвительна и бессердечна, а еще твердят, что я — ее точная копия. Но все это лишь маска для посторонних. У госпожи Бай такое воспитание: быть жесткой с чужими, но проявлять нежность к тем,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Чэн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только с самыми близкими людьми нужно быть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промолчала, погрузившись в свои мысли на остаток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она ожидала, что Бай Цзюньтан уедет, но та неожиданно последовала за ней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сообщить твоим родителям о нашей регистрации, — сказала Бай Цзюньтан, остановившись перед ней. — Думаю, они будут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Чэн Вань за руку и вошла в дом. Чэн Цзяцзянь и Сюй Хэ смотрели телевизор в гостиной. Услышав шаги, они обернулись и удивились, увидев Бай Цзюньтан.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госпожа Чэн,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Цзюньтан, приобняв Чэн Вань за талию, обратилась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 Чэн Вань идем регистрировать брак. Пожалуйста, подготовьте ее документы к утру. Я заеду за ней в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первой вскочила с места, взволнованно подбежала к ним и расплылась в самой радушной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 Госпожа Бай, вы ни на секунду не пожалеете, что решили жениться на нашей Ваньвань. Она такая послушная и мягкая, а когда родит малыша, то будет целиком посвящать себя заботе о ребенке. Тогда вас ничто не будет отвлекать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холодно усмехнулась, глядя на Сюй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госпожа Чэн намекает, что мне стоит подыскать себе кого-то другого, как только Чэн Вань родит?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смутилась и принялась суетливо махать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я совсем не это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http://bllate.org/book/22300/2335204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