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Большое раскидистое вяз рос на западе от тока, на пустой площадке перед дверью склада. На одной из его толстых ветвей, разросшихся вширь, были привязаны качели — забава для детворы. На другой отвисшей толстой ветви витал обломок лемеха — импровизированный колокол, ударять в который имел право только бригадир, когда требовалось созвать народ на собрание или огласить побудку на работу. Хотя дерево стояло в низине горной лощины, его макрошка возвышалась вровень с окружавшими горную деревню сопками. На самом верху закрепили огромный рупор. Это было поистине вещание с макушки дерева: голос легко перемахивал через горные хребты и разносился на десятки ли вокруг. Громкоговоритель использовался для пропаганды политики, разъяснения идей и трансляции революционных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24 апреля 1970 года — день, когда наша страна успешно осуществила первый запуск искусственного спутника Земли. Аппарат представлял собой семидесятидвухгранник диаметром один метр и весил 173 килограмма. На спутнике были установлены различные приборы для телеметрии и слежения, а также генератор мелодии «Восток алый», который на частоте 20009 килогерц непрерывно транслировал на землю эту песню, телеметрические сигналы и данные. Успешный запуск стал прекрасным началом развития отечественных космических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мирно беседовали под большим вязом, из репродуктора внезапно зазвучала божественная мелодия «Восток алый». Все присутствующие ощутили такое сильное волнение, будто их тела пронзил мощный разряд тока. Никто не сдвинулся с места, все затаили дыхание. Струны их сердец отзывались в унисон с музыкальными аккордами, а мысли резонировали под удары этой мелодии. В тот миг женщины сдерживали даже позывы в туалет, а мужчины не решались выдохнуть затянутый тавтубачный дым — каждый боялся, что малейшее движение воздуха помешает окружающим слушать. Шаловливые дети в одно мгновение словно повзрослели: никто не шумел и не баловался, все тихо стояли в толпе, интуитивно понимая всю святость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паломническое выражение лиц группы людей было запечатлено на черно-белой фотографии, навечно вписанной в священную поэтическую летопись, отражающую саму суть духа китайской нации: бедность, отсталость и абсолютная нужда — ничто из этого не страшно. До тех пор пока люди едины, сплочены и преданы идеалам, им нечего бояться — ни неба, ни земли. С таким духом Китай неминуемо ждет возрождение, процветание и могущество.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Седьмого съезда партии в 1945 году, когда в устав было внесено положение о том, что «идея **, объединяющая теорию марксизма-ленинизма и практику китайской революции, является руководящей идедлогией Китая», и вплоть до 9 сентября 1976 года, когда ** ушел из жизни, этот период именовался эпохой **. От момента ухода ** до конца восьмидесятых годов большинство китайцев оставались на редкость простодушными, честными и чистыми помыслами. Они практически не соприкасались и не были приучены к таким порокам, как пьянство, гулянки, азартные игры, распутство, коварство и изворотливость. Этот благословенный отрезок времени получил название периода «инерции» **. Эта инерция была остамочной мощью, оставленной великим человеком после его кончины, излучаемой силой его личности и благоговейным трепетом живых перед грандиозными свершениями ушедшего. В качестве примеров столь необычной «инерции» можно привести два исторических случая. Первый: когда Сян Юй покончил с собой, воины ханьской армии еще долго не решались к нему приблизиться; а когда убедились, что он действительно мертв, начали резать друг друга за его тело ради наград и титулов — в той резне погибло несколько десятков человек, а останки в итоге разделили между собой пять военачальников, каждый из которых впоследствии получил от Лю Бана княжеский титул. Второй: в конце эпохи Восточная Хань третий по силе могучий воин той эпохи Дянь Вэй, защищая Цао Цао, перебил двадцать девять врагов, прежде чем пал мертвым, и еще долго ни один вражеский солдат не осмеливался пройти мимо него. В обоих случаях присутствовала инерция, но длилась она лишь мгновение, тогда как «инерция» ** продолжала действовать целых тринадцать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эпохи ** казались словно накачанными допингом, черпавшими у ** сверхъестественную, надмирную и даже космическую энергию. В те времена желудки людей были пусты, а сердца — наполнены, материальная бедность сопровождалась духовным богатством. Нравы того периода уже были нравами **, а духовный уровень людей заранее шагнул в **. Им посчастливилось преждевременно вкусить возвышенной атмосферы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 всей стране установилась удивительная, радующая глаз атмосфера: вещи, найденные на дороге, не подбирали, а двери на ночь не запирали. Мощный политический натиск не оставлял людям ни единого шанса пристраститься к дурным привычкам, у них даже в мыслях не возникало воровских замыслов, а помыслы были чисты, как дистиллированная вода. Тогда люди еще знали стыд: даже совершив небольшую промашку, они под бой гонгов ходили по деревням, громко каясь в собственных грехах, — и это наказание пугало их сильнее любого штрафа, гарантируя, что ошибка больше не повторится. Чиновники, приносящие домой государственные деньги, просили жену помочь пересчитать их до последней монеты, а затем возвращали в учреждение копейка в копейку. Простые же люди, беря во временное пользование общественное имущество, никогда не пользовались случаем прихватить что-то себе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 за кем не надзирал, да в этом никто и не нуждался, поскольку мысли о преданности партии и родине превосходили заботы о себе и собственной семье. Истории о самоотверженном служении обществу в ущерб личному и семейному благополучию тогда исчислялись тысячами. Люди обладали поистине неиссякаемым революционным энтузиазмом и несокрушимой волей — побеждать во всем, за что бы ни брались. Зимой работали, прыгая в ледяную воду, ничуть не опасаясь схватить ревматизм, а женщины так усердно трудились до седьмого пота, что ни у кого и в мыслях не возникало увильнуть. Домашнюю утварь из меди и железа крестьяне добровольно сдавали на нужды государства для всеобщей выплавки стали. Словом, и тело, и имущество принадлежало родине, и люди делали всё, что прикажет партия. Рассматривая вопрос вертикально, ни одна династия правителей в истории Китая не смогла выдрессировать столь идеальных подданных; если же взглянуть горизонтально, в мире никогда больше не появлялось народа, настолько слившегося в помыслах со своим вождем. Подобное чудо и миф могли родиться лишь под руководством **. И ведь примеров воплощения мифа в реальность немало! Кровь одного человека соединялась с кровью народа всей страны и даже всего мира, стоило ему взмахнуть рукой, как весь поднебесный мир взрывался неистовым ликованием. Не было врага, который не дрожал бы перед ним от страха, и не было препятствия, которое нельзя было бы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эпохи ** умели переносить любые тяготы и находить радость среди лишений, обладая несокрушимым, бьющим через край революционным оптимизмом. Здесь как нельзя лучше подходит изречение: истинное спокойствие рождается в движении, а истинная радость — в страдании. Французский мыслитель Жан-Жак Руссо говорил: стоит тяжелой жизни войти в привычку, как чувство удовольствия от нее многократно возрастает.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десятилетия Хэй Тайян всем сердцем тосковал по эпохе **, больше всего стремясь ощутить царивший тогда простой и чистый духовный облик людей. Прошли десятилетия, и современные люди получили в свое распоряжение практически всё мыслимое и немыслимое материальное изобилие, буквально пресытившись донельзя. И тем не менее многие из них маются от смертельной пустоты и душевного раздрая, ежедневно балансируя на грани нервного срыва и мыслей о самоубийстве. Это лишний раз обнажает низкую человеческую природу: бедную жизнь пережить легко, а богатую —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вернемся к нашему рассказу. В тот самый миг Хэй Тайян, уютно устроившись на руках у матери, вовсю ворочал глазками, глядя на торжественные лица взрослых. Он даже прекратил свои детские лепетные попытки говорить, словно тоже постигая сокрытый в моменте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дней, как наступило лето. В один из таких вечеров Гуань Дапао расстелил циновку прямо под открытым небом у порога и уложил Хэй Тайяна спать пораньше. Малыш посасывал маленький палец, глядя в ночное небо с таким сосредоточением и увлечением, будто в его поле зрения вот-вот должны были объявиться гости из космоса. Усыпанное звездами небо казалось россыпью золотых иероглифов, а временами чертившие «белые росчерки» падающие звезды напоминали великого читателя, который, обнаружив удачную фразу, наспех проводил под ней черту пером.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Тайян в одиночку читал небесную книгу, но не успел перелистнуть и вторую страницу, как створки век заслонили ему обзор. Дапао же с Юйпин, уложив ребенка, предались любви и вскоре сладко заснули.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люди жили небогато, и хозяйки ради экономии зерна придерживались принципа: если еды не хватает, воды добавим. Похлебка зачастую выходила настолько жидкой, что в ней можно было смотреться как в зеркало. Рождение еще одного ребенка решалось добавлением лишнего ковша воды в котел. По этой причине взрослым по ночам приходилось вставать до ветру, попутно поднимая и малышей, иначе те рисковали «уплыть в Ханькоу» — то есть залить постель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Жэнь и Гуань жили по соседству. Жэнь Мяньтао всё-таки работала в государственной структуре, любила чистоту и переживала за соблюдение гигиены. Пока она находилась дома, у них вошло в привычку подниматься посреди ночи вместе с матерью и обязательно будить племянника Шоуяна по малой нужде. В эту ночь его долго звали, но мальчик не выходил. Когда окликнули снова, Шоуян сквозь слезы пожаловался: «Снаружи куча огромная, не пройти!» Женщины сразу догадались, в чем дело, и больше тревожить его не стали. Мать с дочерью вышли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бесчисленных звезд они увидели, как Хэй Тайян «сосет молоко» прямо между ног Дапао. Это зрелище так их позабавило, что они, зажав носы ладонями, тихонько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 нужду, мать Жэнь остановилась у отхожего места в ожидании Мяньтао. От нечего делать и из простого любопытства она снова бросила взгляд в сторону двора Гуаней. Увидев, что Юйпин шарит руками вокруг себя и обнаруживает лишь пустоту, она испуганно проснулась и поспешно села искать ребенка. Заметив, что малыш с жаром присосался к источнику молока, Юйпин пришла в ярость и, мгновенно схватив ребенка, швырнула его обратно на циновку так, что тот залился горькими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Юйпин оделась, отвесила Дапао звонкую пощечину и оставила того в полном недоумении. Тот приподнялся, ничего не понимая, и полез в драку, но очень быстро оказался в проигрыше, принявшись на все лады причитать: «Ой, мамочки!» — и вымаливать пощаду.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Мяньтао, притаившаяся в туалете, окликнула мать:</w:t>
      </w:r>
    </w:p>
    <w:p w:rsidR="00BB20FC" w:rsidRPr="00357A74" w:rsidRDefault="00357A74" w:rsidP="00BB20FC">
      <w:pPr>
        <w:jc w:val="left"/>
        <w:rPr>
          <w:sz w:val="28"/>
          <w:lang w:val="en-US"/>
        </w:rPr>
      </w:pPr>
      <w:r w:rsidRPr="00357A74">
        <w:rPr>
          <w:sz w:val="28"/>
          <w:lang w:val="en-US"/>
        </w:rPr>
        <w:t>— Что там стряслось?</w:t>
      </w:r>
    </w:p>
    <w:p w:rsidR="00BB20FC" w:rsidRPr="00357A74" w:rsidRDefault="00357A74" w:rsidP="00BB20FC">
      <w:pPr>
        <w:jc w:val="left"/>
        <w:rPr>
          <w:sz w:val="28"/>
          <w:lang w:val="en-US"/>
        </w:rPr>
      </w:pPr>
      <w:r w:rsidRPr="00357A74">
        <w:rPr>
          <w:sz w:val="28"/>
          <w:lang w:val="en-US"/>
        </w:rPr>
        <w:t>Та ответила шепотом:</w:t>
      </w:r>
    </w:p>
    <w:p w:rsidR="00BB20FC" w:rsidRPr="00357A74" w:rsidRDefault="00357A74" w:rsidP="00BB20FC">
      <w:pPr>
        <w:jc w:val="left"/>
        <w:rPr>
          <w:sz w:val="28"/>
          <w:lang w:val="en-US"/>
        </w:rPr>
      </w:pPr>
      <w:r w:rsidRPr="00357A74">
        <w:rPr>
          <w:sz w:val="28"/>
          <w:lang w:val="en-US"/>
        </w:rPr>
        <w:t>— Третий верхом на развилке устроился, а вторая за руки держит!</w:t>
      </w:r>
    </w:p>
    <w:p w:rsidR="00BB20FC" w:rsidRPr="00357A74" w:rsidRDefault="00357A74" w:rsidP="00BB20FC">
      <w:pPr>
        <w:jc w:val="left"/>
        <w:rPr>
          <w:sz w:val="28"/>
          <w:lang w:val="en-US"/>
        </w:rPr>
      </w:pPr>
      <w:r w:rsidRPr="00357A74">
        <w:rPr>
          <w:sz w:val="28"/>
          <w:lang w:val="en-US"/>
        </w:rPr>
        <w:t>Мяньтао изумленно протянула:</w:t>
      </w:r>
    </w:p>
    <w:p w:rsidR="00BB20FC" w:rsidRPr="00357A74" w:rsidRDefault="00357A74" w:rsidP="00BB20FC">
      <w:pPr>
        <w:jc w:val="left"/>
        <w:rPr>
          <w:sz w:val="28"/>
          <w:lang w:val="en-US"/>
        </w:rPr>
      </w:pPr>
      <w:r w:rsidRPr="00357A74">
        <w:rPr>
          <w:sz w:val="28"/>
          <w:lang w:val="en-US"/>
        </w:rPr>
        <w:t>— У третьей снохи такая силища, что двоих братьев одолела?</w:t>
      </w:r>
    </w:p>
    <w:p w:rsidR="00BB20FC" w:rsidRPr="00357A74" w:rsidRDefault="00357A74" w:rsidP="00BB20FC">
      <w:pPr>
        <w:jc w:val="left"/>
        <w:rPr>
          <w:sz w:val="28"/>
          <w:lang w:val="en-US"/>
        </w:rPr>
      </w:pPr>
      <w:r w:rsidRPr="00357A74">
        <w:rPr>
          <w:sz w:val="28"/>
          <w:lang w:val="en-US"/>
        </w:rPr>
        <w:t>Мать оборвала ее:</w:t>
      </w:r>
    </w:p>
    <w:p w:rsidR="00BB20FC" w:rsidRPr="00357A74" w:rsidRDefault="00357A74" w:rsidP="00BB20FC">
      <w:pPr>
        <w:jc w:val="left"/>
        <w:rPr>
          <w:sz w:val="28"/>
          <w:lang w:val="en-US"/>
        </w:rPr>
      </w:pPr>
      <w:r w:rsidRPr="00357A74">
        <w:rPr>
          <w:sz w:val="28"/>
          <w:lang w:val="en-US"/>
        </w:rPr>
        <w:t>— Молодая еще, зачем тебе такие подробности?</w:t>
      </w:r>
    </w:p>
    <w:p w:rsidR="00BB20FC" w:rsidRPr="00357A74" w:rsidRDefault="00357A74" w:rsidP="00BB20FC">
      <w:pPr>
        <w:jc w:val="left"/>
        <w:rPr>
          <w:sz w:val="28"/>
          <w:lang w:val="en-US"/>
        </w:rPr>
      </w:pPr>
      <w:r w:rsidRPr="00357A74">
        <w:rPr>
          <w:sz w:val="28"/>
          <w:lang w:val="en-US"/>
        </w:rPr>
        <w:t>Мяньтао, хоть и пожила на люди и кое-что повидала, еще не имела семейного опыта, но сразу сообразила, в чем дело, и расспрашивать перестала.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дочь выйдет и увидит лишнего, мать Жэнь громко кашлянула. Супруги Гуань мгновенно замерли, словно в них вонзили парализующие иглы, рухнули на циновку, накрылись простыней и притворились спящими.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женщины вернулись, Шоуян уже был спущен с кровати Жэнь Пу. Мальчик стоял, прислонившись к дверному косяку, и тихонько всхлипывал, размазывая слезы по лицу. Ночные слезы без видимой причины — обычное дело для детей, особенно когда их будят среди ночи. Мяньтао помогла ему справиться с малыми делами и, нашёптывая «ссс-ссс», ласково проводила пописать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Закрывая дверь, Мяньтао заметила, как по небу промелькнула падающая звезда, представив, какое это грандиозное небесное явление. Этот казавшийся легким и бесшумный росчерк наверняка звучал громче пушечного выстрела, а люди не слышали его лишь потому, что он происходил на невероятном удалении. Грохот от него явно не уступал раскатам грома, судя по ослепительной вспышке, сравнимой с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захлопнулась дверь, и в горной деревне вновь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http://bllate.org/book/22008/2287957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