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тронуло ее до глубины души и заставило почувствовать глубокую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благодарна Лю Дуну за то, что он никогда не бросал ее, а напротив, изо всех сил пытался исцелить.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Лю Дун был прекрасным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Ли Ли так дорожила чувствами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 небе прекратился, и влажный прохладный ветерок пронесся мимо, чуть растрепав волосы Ли Ли, собранные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ноги, она сидела на краю контейнера.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вдаль, она ждала возвращения того самого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обычная белая рубашка и брюки с длинными штанинами вовсе не скрывали ее изящную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потеря одной руки не умаляла присущей ей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это придавало ее облику некий унылый, щемящий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смотреть на ее лицо, эта картина неизбежно вызывала бы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лицо Ли Ли выглядело поищем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Изможденное, бледное, с запавшими глазницами.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смотрела вдаль, на ее коленях лежал длинный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пальцы то и дело гладили ножны и рукоять.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гладят самое ценное сокровище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меч звался Кровоточащий.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он происходил от того же корня и из того же источника, что и широкие клинки Кровожадный, которые были у Лю Дуна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Семью Ху можно было назвать старинным родом потомственных кузнецов.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поколения в семье относились к созданию каждого меча с предельной тщательностью, стремясь к совершенству.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об их мастерстве гремела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клинки и мечи, выкованные Семьей Ху, почитались самыми разными могущественными силами в этом мире как редчайшие коллекционные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даже в эпоху, поглощенную погоней за материальными благами, кузнечное искусство Семьи Ху ни на йоту не утеряло своих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Ху существовала давняя традиция.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представителей семьи рождался ребенок — неважно, мальчик или девочка, — в день его появления на свет старшие непременно отбирали кусок превосходного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него выковывали парные клинок и меч, после чего опускали их на дно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потомок создаст семью, оружие извлекали и придавали ему окончательную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владелец волен был по собственному желанию завершить облик клинка и дать ему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наставлениям предков Семьи Ху, созданное таким образом оружие олицетворяло союз мужа и жены, чей объединенный труд способен сокрушить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большей степени это делалось ради процветания и продолжения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Парное оружие — клинок Кровожадный и меч Кровоточащий — после изготовления по всем правилам должно было храниться как реликвия.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двум клинкам суждено было вечно служить лишь для показа, а не для заточки и использования в качестве боевого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аккурат перед тем, как они должны были пожениться, наступил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во всех уголках мира в пустоте произоросли аномалии, открылись межпространственные разломы.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Исполинские, размером с горы свирепые звери разорвали ткань пространства и появились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охватил ужас, и отовсюду полетели ракеты и ядерные боеголовки.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этот запуск сделал глобальные изменения еще более необратимыми.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огромные, туманные звери, что первыми вылетели из разломов, погибли, но их телесные жидкости смешались с земными недрами.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планету потрясла новая волна мутаций.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в первую неделю после наступления конца света любое живое существо — будь то человек или животное, — имевшее на теле кровоточащие раны, за короткое время подвергалось заражению.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спросить, у кого на теле было больше всего ран, то без сомнения ими оказывались солдаты, регулярно проходившие суровые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бесчисленные множества военных превратились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Государства по всему миру лишились поддержки армий, а вместе с ней — и самых действенных средств противостояния грядущей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немногие солдаты, кому посчастливилось выжить, едва успевали защищать собственные клочки земли и были не способны оказывать помощь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Зараженные существа отличались кровожадностью, свирепостью и крайней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заключалось в том, что царапины или укусы таких созданий также в мгновение ока превращали жертву в зараженного.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глобальные организации по контролю и предотвращению угроз безуспешно попытались найти лекарство от заражения, было объявлено о наступлении новой эры.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 — Эпохи Судного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 отчаявшиеся взгляды простых людей, они в панике бежали, наспех сойдя с исторической арены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на Синей Звезде не стало понятия человеческих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http://bllate.org/book/21997/2286776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