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закрыл дверь и, немного поразмыслив, внезапно усмехнулся: Верно сказано, если малыши будут поздно ложиться, то не вырастут.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ты малыш! Я уже совершеннолетний!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надул щеки. Хотя тон его оставался безразличным, Цинь Шэнь почему-то чувствовал, что тот просто капризничает. Он не удержался и с нежностью взъерошил его пушистые волосы — они оказались такими мягкими, как он и ожидал. Да-да, конечно, никакой ты не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Гу Цунъюань разозлился еще больше. Ведь собеседник не только говорил с ним так, словно убаюкивал ребенка, но и вел себя соответствующим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глазах Цинь Шэня Гу Цунъюань сейчас походил на взъерошенного котенка: злился по-детски, но совершенно не выглядел грозно.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Сюй Ян чувствовал, что сегодняшней порции чужой нежности ему хватит с избытком, поэтому он не выдержал и отвернулся — с глаз долой,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Пойдем, сначала вернемся, а там видно будет, — Цинь Шэнь взял Гу Цунъюаня за руку и потянул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Сюй Яна, то если ему так нравится стоять на одном месте, пусть продолжает.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Теплые, но слепящие солнечные лучи пробились в комнату. Под аккомпанемент криков чаек Цинь Шэнь открыл глаза, и его взгляд тут же приковало спящее лицо Гу Цунъюаня.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солнечном свете на лице юноши не было ни тени румянца, лишь болезненная бледность, которая, впрочем, смягчала присущую ему в часы бодрствования отстраненную гордость. Вместе с пышными растрепанными волосами и хрупким телосложением он выглядел невероятно крошечным и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не сдержался и легко коснулся губами его лба, не вкладывая в это ни капли страсти, и прошептал с улыбкой: Доброе утро, маленький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Гу Цунъюань не проснулся, иначе он мог бы запросто пнуть этого бесстыдника, который вечно пытался воспользоваться его беспомощностью, и сбросить его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Цинь Шэнь лениво поднялся, встал с постели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увидел изящную девушку, которая сидела на краю ванны и мило ему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две секунды бесстрастно смотрел на нее, затем взял лежавший у двери ершик для унитаза и одарил «девушку» зловещей усмешкой.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...Ну ты и гад!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призрак с почерневшим лицом швырнул в него какой-то предмет, превратился в дымок и исчез в недрах ванной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отложил ершик. Он не стал сразу открывать то, что принес призрак, а не спеша почистил зубы, умылся и только потом медленно вернулся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вовремя — Гу Цунъюань уже проснулся, поэтому Цинь Шэнь прямо при нем открыл вещь, подозрительно похожую на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первое число четвертого месяца 3025 года по имперскому календарю,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я впервые пишу в дневнике. Меня зовут Ясюни Мосен, я старшая дочь в семье Мосен. Сегодня я случайно подслушала разговор родителей: мать, кажется, хочет забрать домой какого-то ребенка, но отец ей запретил. У отца было такое суровое выражение лица, какого я никогда раньше не видела, и это меня встревожило. Чтобы они не заметили, что я подслушивала, я решила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Цунъюань с недоумением посмотрел на Цинь Шэня. Его голос после сна звучал немного хрипло и оттого особенно мягко: Откуда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 улыбнулся — кротко и безобидно: Призрак из туалета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улыбку, Гу Цунъюань почему-то мысленно почтил память призрака тремя секундами молчания и решил больше не спрашивать о происхождении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Хочешь послушать? Если да, я продолжу читать, — увидев, что Гу Цунъюань кивнул, Цинь Шэнь протянул руку, снова погладил его по волосам и, прочистив горло,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восьмое число четвертого месяца 3025 года,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 с тех пор, как я писала в дневнике в последний раз. Конечно, это потому, что я записываю только то, что считаю важным. Сегодня горничная Лола ушла вместе с моей матерью. На душе у меня неспокойно, но госпожа Юнь Вэйэр слишком строга, мне нужно учиться, и нет свободного времени, чтобы отвлекаться. После того как я более трех часов рассеянно практиковала этикет, мать и Лола вернулись. Они привели с собой человека, который выглядел примерно одного возраста со мной. Судя по одежде, это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отвели его в комнату, из которой он больше не выходил. Даже во время еды его не было видно, из-за чего я начала сомневаться: не плод ли это моего воображения? Может, мать и Лола никуда не уходили и никого не приводили? Ведь семья Мосен придает огромное значение этикету, невозможно, чтобы гость оставался в комнате безвылазно, даже не выходя к обеду. Я не стала спрашивать об этом мать, потому что она часто говорит, что мне нужно лишь заниматься своими делами, а остальное меня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девятое число четвертого месяца 3025 года, пасмурно.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когда я была на занятиях, я внезапно услышала, как родители начали громко ссориться. Что же случилось? Госпожа Юнь Вэйэр, возможно, заметила мою рассеянность и в порядке исключения дала мне выходной. Я пришла в укромный уголок и наконец-то услышала их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мальчик, которого привели мать и Лола, существует на самом деле, и, более того, он — мой младший брат. В одно мгновение я почувствовала и радость, и печаль. Радость — потому что у меня наконец появился новый товарищ для игр, а печаль — потому что отец, похоже, очень недолюбливает моего брата.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Терзаемая сомнениями, я, стараясь не попадаться на глаза горничным, пробралась на балкон второго этажа. Оттуда как раз видно окно комнаты, где держат мальчика. Я долго ждала и наконец увидела, как шторы медленно раздвинулись. Мальчик толкнул раму и холодно посмотрел на меня. Боже! У него было лицо, точь-в-точь как у меня! Я, конечно, знала, что значит появление близнецов. Можно сказать, во всей Империи нет человека, который не знал бы этого. Они — дети проклятия, существа, обреченные на презрение. В тот миг я возненавидела мать — зачем ей понадобилось приводить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число пятого месяца 3025 года, небольшой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я решила все-таки рассказать об этом отцу. Не ожидала, что, услышав новость, он упадет в обморок от гнева, что сильно меня напугало. К счастью, за дверью были горничные, с их помощью отец вскоре пришел в себя. Однако первым же делом он приказал всем держать это в тайне, а затем посмотрел на меня с жалостью. Я не совсем понимаю, почему он так на меня смотрел. Он велел мне уйти, и я вернулась в свою комнату доделывать задания госпожи Юнь Вэйэр.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http://bllate.org/book/21987/2285801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