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Бай Линлин хранились воспоминания о прошлой жизни: из-за череды обстоятельств Бай Цзяньпин нашел её и забрал в семью Бай лишь спустя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 воле того же Бай Цзяньпина, она попала в выпускной класс Международной школы Хайюань, где стала одноклассницей Бай Вэйвэй. В ту пору Бай Линлин была запуганной и нерешительной. На фоне блистательной, уверенной в себе Бай Вэйвэй она казалась серым, невзрачным грибом, сжимающимся в темном углу, и была всеобщим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Бай Линлин узнала о родственных связях семей Бай и Юй и поняла, что Ю Цинюй — её двоюродный брат, этот юноша уже стал инвалидом из-за несчастного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призадуматься, всё произошло именно из-за желания защитить Бай Вэйвэй, свою кузину лишь по названию. Даже если он не выказывал особого участия и их отношения нельзя было назвать теплыми, в критический момент, когда Бай Вэйвэй грозила опасность, он бросился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 Цинюй был цел и невредим, и раз уж Бай Линлин оказалась здесь, она не позволит ему повторить ту судьбу. Бай Линлин опустила взгляд. Тот случай был чистой воды самодурством Бай Вэйвэй, но в итоге та не пострадала, а Ю Цинюй заплатил ужасающую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Цинюй шел впереди, за ним следовали Бай Линлин и Бай Вэйвэй. Поразмыслив, Мэн Цзянькай тоже припустил следом, догнал Ю Цинюя и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я с тобой. Не волнуйся, я ни слова не подслушаю, буду стоять на стреме, прикрою!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Говорить-то он говорил, что не станет подслушивать, но пропустить интересное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Цинюй одарил Мэн Цзянькая ледяным взглядом, но возражать не стал. Они были знакомы много лет, и хотя обычно Мэн Цзянькай выглядел разгильдяем, он прекрасно понимал, что можно говорить, а что нет, и когда стоит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учебный корпус, они оказались в небольшом садике на заднем дворе. Ю Цинюй прислонился к дереву и, скрестив руки на груди, нетерпеливо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уединенным, спрятаться поблизости было негде — идеальный уголок для разговора. Мэн Цзянькай, проявив поразительную сообразительность, сразу отошел подальше и, как и обещал, принялся осматривать окрестности, опасаясь, как бы кто-нибудь не подслушал их разговор из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Бай Линлин, то, как только Ю Цинюй остановился, она уже присмотрела скамейку для отдыха, смахнула с неё пыль и села, ведя себя так, словно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Цинюй вдруг почувствовал, что выглядит со стороны глупо, стоя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неловче всего было Бай Вэйвэй. Невозмутимость Бай Линлин оттеняла её собственную скованность, и даже её подобающая случаю улыбка едва не сползла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Бай Вэйвэй и Бай Линлин можно было скрыть от посторонних, но от семьи Ю — нет. Поэтому Бай Вэйвэй планировала сначала объясниться с членами семьи Ю, особенно с Ю Цинюем, как с самым доступным собеседником, прояснить происхождение Бай Линлин и, по возможности, пожаловаться на свою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Бай Линлин была прямо перед ней, слова застряли в горле. Ей следовало возразить, когда Ю Цинюй велел Бай Линлин идти с ними, но у неё не было на это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Линлин промелькнула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Цинюй никогда не отличался мягким нравом — не зря же его прозвали Великим Демоном. Видя, что Бай Вэйвэй мнется и молчит, он потерял терпение, указал пальцем на Бай Линлин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Линлин невинно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говорить? Это у Бай Вэйвэй к тебе дело, я-то пришла только потому, что ты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Цинюй даже усмехнулся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позвал, и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Линлин ответила с полной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Разве Бай Вэйвэй не сказала, что ты мой двоюродный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а ты поверила? Своей головы на плечах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Вэйвэй: «...» Эти двое, они что, всерьез собираются игнорировать её и ссориться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Цинюй и сам понимал, что это не дело. Он боялся, что если не сдержит обуревающую его ярость, то просто побьет эту девушку. Но стоило ему встретиться с ней взглядом, как эта мысль показалась ему святотатством.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объясни, кто ты такая и что тебя связывает с Бай Вэйвэй?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и правда внебрачная дочь того бестолкового мужа его тетушки?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http://bllate.org/book/21953/2280939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