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 первого взгляда раскусил замысел этой женщины. На душе у него впервые за долгое время шевельнулось некое подобие сочувствия, и он взмахнул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Милочка, а вот и основное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 сегодня не возвращался домой. Он сидел в своем кабинете, одну за другой выкуривая сигары.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кроме той группы гостей, что поднялась с девятого этажа, и человека, пришедшего только что, посетителей больше не было. На двадцать седьмом этаже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Шан, случилось ЧП, скорее идите туда! — в кабинет, даже не постучавшись, вбежала Чжучжу с мертвенно-бледным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 отложил сигару, и сердце, до этого сжатое в комок, наконец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 достал телефон, вызвал людей и лишь после этого невозмутимо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 Хэ вышел, он увидел мужчину, который прислонился к барной стойке и не спеша потягивал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приподнял веки, посмотрев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 сохранилось ни одного воспоминания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 шепнул пару слов на ухо Чжучжу, та развернулась и ушла. Шан Хэ отодвинул стоявший рядом стул и сел подле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столько лет прошло, а ты всё такой же жестокий и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 смотрел на мужчину, чья внешность стала более зрелой, и внутри него шевельнулось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поправил волосы и равнодушно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вправду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Я-то думал, раз ты столько лет находишься рядом с Инь Жуйцзя, то хоть немного научился самообладанию и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Шан Хэ был полон искреннего сожаления. В конце концов, такой человек, как Инь Жуйцзя, излучающий свет, словно маленькое солнце, оказался втянут в подобную тьму — это поистине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черт возьми, такой? — Сяо Жань залпом осушил свой бокал. Этот тип даже знает об их с Инь Жуйцзя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 усмехнулся и отвел взгляд, до этого прикованный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человек, который не имеет для вас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ожидал, что ты способен так жестоко обойтись с женщиной, — продолжил Шан Хэ. — Инь Жуйцзя действительно может принимать тебя таким, какой ты есть? Интересно, какими выдающимися методами ты воспользовался, чтобы до сих пор оставаться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собрался уходить. Этот человек с самого начала только и делал, что язвил. Хотя Сяо Жань терял голову от тех, кто пытался посягнуть на Инь Жуйцзя, к тем, кто просто искал повод для ссоры, он был куда милосерднее.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прощаю. Сяо, если хватит духу, не дай ему подняться на двадцать седьмой этаж. А иначе, как говорится, прежде чем бить собаку, нужно посмотреть на хозяина. Наши почетные гости здесь ради дела, а если тебе нужны живые мишени — прошу прощения, ты ошибся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фыркнул, бросил в него какой-то предмет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http://bllate.org/book/21945/2280007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