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моральной подготовки Вэнь Байюй наконец-то на рассвете третьего дня решился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поутру был невероятно свежим. Вэнь Байюй глубоко вдохнул, чувствуя, как прохлада наполняет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вышедшие на утреннюю тренировку, завидев его, принялись здороваться. Все они были одеты в одинаковые одежды, и Вэнь Байюй, будучи не в силах соотнести имена с лицами, лишь кивал в ответ,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толпу,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Яянь, усердно упражнявшийся,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Яянь был его старшим учеником и самым рассудительным среди всей этой оравы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облегченно выдохнул. Если бы Ань Яяня не оказалось среди них, возникла бы неловкая ситуация. К счастью, этот старший ученик отличался примерным поведением и никогда не пропускал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Сюэ Линъи, — велел Вэнь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Яянь кивнул и тут же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духовные каналы были прочищены, Сюэ Линъи считался ребенком со средними способностями, к тому же он не умел никому угождать. Вэнь Байюй его не жаловал, поэтому мальчик почти никогда не появлялся на утренних занятиях вместе с остальными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Сюэ Линъи привели к нему. Мальчик наполовину спрятался за спиной Ань Яяня, настороженно поглядывая на Вэнь Байюя своими черными глазами. Черты его лица были изящными, в них уже угадывалась будущая благородная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сверстниками Сюэ Линъи выглядел до крайности истощенным. Он был одет в такую же белую мантию, как и другие ученики, но рукава были закатаны до локтей, по чему можно было судить, что он только что занимался тяжелой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предплечьях виднелись ссадины разной величины — неизвестно, кто их оставил. Сейчас он прятался за спиной Ань Яяня, глядя на учителя с такой же опаской, как детеныш зверя, лишившийся защиты матери, — настороженно и враждебно по отношению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Байюй, глядя на этого исхудавшего, израненного подростка, почувствовал укол в сердце. Если бы пришлось описывать это ощущение, оно было сродни тому, как если бы он увидел, что его собственного питомца обижают чужие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Линъи, чего же ты не приветствуешь учителя? — напомнил Ань 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взглянул на него так, будто ничего не услышал, и продолжал уставиться на Вэнь Байюя с нескрываемой настороженностью. Вэнь Байюю показалось, что стоит ему сделать еще шаг, как этот звереныш ощетинится.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задании системы 301, Вэнь Байюй мысленно вздохнул, развернулся и направился к задним склонам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Линъи,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немедленно увести мальчишку, иначе, если он не сдержится и начнет огрызаться, будет совсем худо, если он ляпнет что-то лишнее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Пурпурного Бамбука получил свое название благодаря роще невероятно красивого бамбука, покрывавшей его склоны. В глубине этой рощи находилась пещера, где Вэнь Байюй обычно предавался медитациям.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сел на каменный стул перед входом в пещеру, оперся рукой о каменный стол и посмотрел на Сюэ Линъи, который замер в нескольких шагах от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настороженно отступил на шаг, по-прежнему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Байюй забрал его кровь, а потом без всяких оснований обвинил в тайном нападении — Сюэ Линъи, разумеется, не питал к нему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вздохнул, решив перейти сразу к делу. Чтобы проучить Сюэ Линъи, ему нужен был хоть какой-то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отвязал от пояса длинный изумрудно-зеленый хлыст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бросил взгляд на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оружие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Вэнь Байюй. — Это хлыст Шэньнун, духовное оружие третьего ранга. Обычный человек после одного удара им немедленно получит переломы костей и разрывы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весь вздрогнул. Даже при всей своей хладнокровности он оставался лишь двенадцатилетним ребенком, и слова Вэнь Байюя невольно заставили его глаза блеснуть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спрошу тебя: в тот день, когда я медитировал в пещере, я наложил на тебя заклятие оцепенения. Кто его снял? Почему ты вошел в пещеру? И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