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входная дверь распахнулась, и Су Ю шагнул внутрь. Отсюда смутно просматривался его собственный дом, но он отвел взгляд, стараясь больше не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мужчина средних лет, на вид чуть моложе дяди Лю, одетый в безупречный фрак. Поправив очки, он при виде Су Ю с подчеркнутой вежливостью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Су. Господин Шэнь наверху,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 занят работой, не буду его отвлекать. Это домашние сладости, мама просила передать, чтобы 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гостинец, дворецкий принял его и снова пригласил гостя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узнав о вашем приходе, распорядился пригласить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почему бы не зайти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обернулся на голос. Мужчина в расслабленной домашней одежде стоял, прислонившись к лестничным перилам. Он смотрел на гостя с легкой улыбкой — по сравнению с прошлой встречей в нем прибавилось мягкости и утонченности, отчего он стал выглядеть еще более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прикусил губу и вежливо кивнул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горничная подала горячий чай. Шэнь Сяо сел на диван напротив Су Ю. Его глубокие глаза, подернутые дымкой смеха, остановились на лице юноши, изучая его с долей нескрываемого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называйте меня просто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прикусил кончик языка, неуверенно кивнул, и тут же услышал тихий смешок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видел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склонил голову. Они встречались на званом вечере,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 вечере.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поднял глаза. Взгляд мужчины стал глубоким и загадочным, уголки губ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еще младенцем, я видел тебя на дне рождения твоего деда. Ты был на руках у матери. Помню, я еще тыкал тебя пальцем в щеку. Ты был такой… невероятно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попасть на прием к семье Е было пределом мечтаний для многих, и семья Су, конечно же, старалась произвести впечатление, поэтому не упустила случая взять с собой ребенка. Шэнь Сяо предавался воспоминаниям, и когда заговорил о мягкости щек, даже изобразил это пальцами — жест вышел забавным и неожиданно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моргнул. Его разум на мгновение замер. Он не считал Шэнь Сяо человеком, склонным к сентиментальности, а тем более перед лицом «постороннего», от которого нет никакой выгоды. Презрение или равнодушие были бы куда логичнее, поэтому он никак не мог взять в толк, к чему клонит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юноша, до этого момента державшийся подчеркнуто сдержанно и рассудительно, вдруг озадаченно замер, пытаясь разгадать подвох, Шэнь Сяо внутренне усмехнулся. Его лицо стало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Просто увидел, каким ты вырос, и нахлынули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улыбнулся в ответ. Если он не ошибался, разница в возрасте между ними была около восьми лет — не так уж много, чтобы испытывать столь глубокую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центральной школе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чуть прищурился и, кивнув,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одиннадцатый класс, профильный поток. Ваш племянник Шэнь Жань учится во втором классе, тоже профильном. Он хорошо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приподнял бровь, словно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 очень популярен в школе, у него много друзей. Многим девочкам в нашем классе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положение, внешность и успехи Жаня давали ему все основания для такой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отбоя от поклонниц нет именно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лениво откинулся на спинку дивана, слегка прищурив глаза, а в его улыбке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замер. Его целью было рассказать Шэнь Сяо о ситуации Жаня: у того есть связи, есть способности, а в их школе полно детей из влиятельных семей. В конце концов, дружба между одноклассниками часто ведет к выгодному сотрудничеству компаний. Даже если Шэнь Чжэн как человек никчемен, у него есть умный и законный наследник — старший внук семьи Шэнь, который в будущем, скорее всего, возглавит семейный бизнес. Если Шэнь Сяо имеет виды на дела семьи, он должен был понять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сам задает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поклонниц так много, что уже не помнишь всех по именам?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поддразнивал его с самым серьезным видом,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статный, суровый мужчина, когда начинал шутить, становился почти игривым. Су Ю на секунду впал в ступор, но быстро взял себя в руки. Скрипнув зубами, он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часто прогуливал уроки, в школе меня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было полуправдой: Су Ю действительно часто прогуливал, но кто в городе не знал младшего господина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тон Су Ю стал менее принужденным, мужчина пришел в еще больший восторг, словно ребенок, получивший новую интересную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и мальчиков среди них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лицо юноши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рассмеялся еще громче. Оказывается, вот каково это — дразнить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