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привез Бай Чэна в ресторан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заведение выглядело довольно неприметно, но стоило войти внутрь, как у Бай Чэна загорелись глаза: его поразило изысканное убранство зала. Он следовал за Шэнь Сином, невольно разглядывая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здесь был как на подбор — даже девушка, проводившая их в отдельный кабинет, отличалась такой яркой и ослепительной красотой, что превосходила Лань Синь, подругу Ли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Чэна тревожно сжалось. Он недоумевал, зачем Шэнь Син привез его сюда обедать, но, решив следовать принципу «будь что будет», предпочел помалкивать и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всё необходимое. За окном виднелись зыбкие тени лунного света на поверхности озера, а для отдыха была предусмотрена роскошная кровать, ничуть не уступающая той, что можно найти в пятизвездочном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было собрался сесть напротив Шэнь Сина, но под его пристальным взглядом занял место рядом. В этот момент у него возникло невероятное подозрение, но, помня о том, что он — второй главный герой и главный злодей сюжета, Бай Чэн побоялся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— прошептал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видел страх в глазах парня. Он был терпеливым охотником, а раз уж нашел подходящую добычу, то, конечно, хотел удержать её в своих руках, не давая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налил ему воды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офисе,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никак не мог заставить себя это сделать. Он долго открывал и закрывал рот, но так и не смог произнести имя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стал настаивать. Когда подали блюда, он терпеливо начал рассказывать о каждом из них, благодаря чему Бай Чэн, чье сердце было готово выпрыгнуть из груди, немного успокоился. Он решил, что Шэнь Син просто холоден снаружи, но добр внутри, а сам он слишком много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Исполнителем задания была девушка, Бай Чэн давно бы уже перехватил инициативу, но ведь перед ним был мужчина. Сам он к женщинам интереса не испытывал, однако сейчас оба были одного пола, к тому же статус Шэнь Сина был совсем иным. Бай Чэн опасался, что после завершения задания это принесет неприятности его нынешнему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суп. Чтобы избавиться от неловкости, Бай Чэн первым наполнил пиалу Шэнь Сина. Глаза Шэнь Сина слегка потемнели. Принимая чашу из рук Бай Чэна, он коснулся его пальцев, и тепло от прикосновения передалось Бай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невольно отдернул руку, а его бледные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Сяоцао, о чем ты только думаешь! — мысленно одернул себя Бай Чэн, приказывая не питать пустых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Шэнь Сина, направленный на него, заставлял парня снова сомневаться, мечась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это… — Шэнь Син положил ему кусочек еды. Как бы Бай Чэн ни пытался обмануть себя, он вынужден был признать: Шэнь Син явно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отвел взгляд и тихо произнес: — Благодарю, господин Шэнь,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смотрел на кокетливый изгиб глаз Бай Чэна, и внутри у него всё зудело. Он знал, что испытывает влечение к этому человеку — каждое его движение казалось ему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со мной, поэтому я должен о тебе позаботиться, — спокойно сказал Шэнь Син, и в глазах постороннего человека в его словах не было бы ничего предосудительного. — Сяо Чэн, как долго ты работаешь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прошлом году, получается, уже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невзначай начал расспрашивать его о семье и родителях. Услышав, что у парня еще не было девушки, он почувствовал прилив радости и продолжил поддерживать беседу о делах житейских.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чем больше они говорят на такие темы, тем сильнее расслабляется Бай Чэн. Поскольку они сидели рядом, со временем дистанция между ними сократилась, и они почти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беседы Шэнь Син отметил тем, что разлил по бокалам красное вино. Бай Чэн не придал этому значения и, не дожидаясь тоста, сразу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и его хмельная сила быстро ударили в голову, отчего лицо Бай Чэна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неплохо держал удар, но разве мог он тягаться с Шэнь Сином, который всё заранее спланировал? Не прошло и двух бокалов, как он начал терять равновесие и почти завалился на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