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исходных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Динь-динь-динь, 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механическим голосом системы в воздухе возникла синяя световая панель. Она проецировалась прямо на одного из людей, но, кроме него самого и системы, никто вокруг этого не заметил — прохожие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предстоит играть этого самого белого лунного света, который от начала и до конца остается первым номером? — Человек, задавший вопрос, имел слегка завивающиеся на концах волосы и холодный, отстраненный вид. Его глаза, казалось, были наполнены льдом, а приподнятые уголки глаз сейчас округлились от удивления. Он был застегнут на все пуговицы школьной формы, но, услышав требования сюжета, раздраженно расстегнул несколько верхних, добавив своему образу нотку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бросали на такого школьного принца удивленные взгляды, а некоторые девушки даже краснели, перешептываясь и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место, где можно спрятаться. — Цзян Юаньсэ направился к небольшой роще. Сначала он шел, но потом перешел на бег, прибавляя скорость с каждым шагом. Тяжело дыша, он наконец добрался до самого тихого уголка, куда, по слухам, никто не решался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такое... — Цзян Юаньсэ становилось все грустнее. Он просмотрел весь свой сценарий от начала до конца и обнаружил, что ему предстоит быть то первым на городском пробном экзамене, то первым на провинциальном. А в финале — самое важное — он должен был стать лучшим выпускником страны. — Эта паршивая система, она что, не успокоится, пока не загонит меня в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припомнил свои школьные успехи: лучшим результатом в жизни было первое место в классе, да и то лишь потому, что учитель ошибся при проверке задания, а потом отобрал это звание. Те несколько мгновений и были его звездным часом. Он молча пнул притворяющуюся мертвой систему и принялся листать ассортимент игрового магазина в поисках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 Хлеб, дарующий знания после поедания? Кажется, бесполезно, только объемся, а первое место так и не получу. — Цзян Юаньсэ бормотал себе под нос, сидя в кустах. Его поведение выглядело подозрительно, но из-за его серьезного и неприступного лица это походило на то, как если бы школьный принц погрузился в глубокие раздумья в уединенном уголке. — А вот этот ореол вроде полезен, удваивает прогресс в обучении.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Юаньсэ нажал кнопку покупки и активации: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Голос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Из-за деревьев вышел юноша. Солнечный свет падал на его лицо, разделяя его на светлую и темную стороны, подчеркивая острые черты лица. Его взгляд был спокойным, даже немного безжизненным. Когда на него посмотрели, он опустил ресницы, позволяя собеседнику оглядывать себя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Мо Цянь. — Тон того, кто задал вопрос, мгновенно сменился с настороженного на пренебрежительный. — Раз уж это ты, чего не спрятался, когда увидел господина Хуана? Смотри у меня, разболтаю всем твой секрет. — Парень небрежно толкнул Мо Цяня, словно тот был какой-то дешевой вещью. Мо Цянь пошатнулся и отступил на несколько шагов, по-прежнему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видел, верно? — Тот, кто называл себя господином Хуаном, с сигаретой в зубах щелкнул зажигалкой и высокомерно закурил. В школе царили строгие порядки, за курение могли отчислить или отправить на дисциплинарную комиссию, поэтому он осмеливался дымить только в этой заброшенной роще. Ходили слухи, что здесь когда-то находили трупы, и со временем люди перестали сюда ходить. Хуан И намеренно выпустил облако дыма в сторону Мо Цяня, с удовлетворением наблюдая, как тот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Юаньсэ, прятавшийся в самом дальнем углу, наблюдал за сценой. Если двое спорщиков не сделают шаг вперед, они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Цянь — главный герой-шу, а этот самопровозглашенный господин Хуан — школьный хулиган по имени Хуан И, сын богатых нуворишей. Хуан И узнал секрет Мо Цяня — тот влюблен в... в Цзян Юаньсэ? А Цзян Юаньсэ — гомофобный натурал. Хуан И использует это, чтобы заставить Мо Цяня выполнять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Мо Цянь и Цзян Юаньсэ окажутся в одной комнате в общежитии, где также будет жить главный герой-гун, Линь Шао. Хуан И — самый незначительный из его приспешников. В одной из прошлых разборок Хуан И использовал секрет Мо Цяня, чтобы спасти свою шкуру, и с тех пор Линь Шао держит судьбу Мо Цяня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