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голоса заставил обоих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Жун тут же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коротко ответила «угу» и тут же искоса взглянула на стоявшую рядом Цинхэ. Почувствовав на себе этот взгляд, Цинхэ слегка задрожала и не посмела поднять головы. Отведя взгляд, Линь Ваньвань села на отодвинутый для нее стул, взяла чашку чая и, храня молчание, принялась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Царящая вокруг тишина была настолько давящей, что никто не смел проронить ни слова, даже тетя Жун притихла. Внезапно эту тишину нарушил звонкий голос. Девушка, примерно того же возраста, что и Цинхэ, подбежала к экономке, ласково обняла ее за руку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Жун,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совершенно не заметила ни Линь Ваньвань, ни напряженной атмосферы, продолжая по-детски ластиться к экономке. Тетя Жун смущенно покосилась на Линь Ваньвань и тихо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не балуйся!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Тяньтянь, словно ее глубоко обидели, тут же надулась, и на глазах выступили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Жун, вы же никогда на меня не кричали. Что сегодня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всхлипывать, не в силах остановиться. Линь Ваньвань сделала легкий глоток чая и поставила чашку на стол — видимо, шум начал ее раздражать, потому что она опустила посуду с излишней резкостью. Звон фарфора о столешницу заставил Тяньтянь наконец обратить внимание на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кто такая? Кто позволил тебе здесь сидеть? Я приказываю тебе немедленно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тон Тяньтянь поверг тетю Жун и Цинхэ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мне приказываешь? — Линь Ваньвань ответила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покраснела и, чувствуя неуверенность,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хотя бы потому, что я здесь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Жун тут же шагнула вперед и громко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 Тяньтянь, с каких это пор ты стала здесь хозяйкой? Ты совсем потеряла страх и забыла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Жун... — Тяньтянь попыталась что-то возразить, но экономка ее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внимательно! Перед тобой настоящая хозяйка этого дома, старшая барышня. Ты работаешь здесь, но до сих пор не усвоила, кто ты есть. Я жалела тебя из-за юного возраста и относилась по-доброму, но кто бы мог подумать, что ты посмеешь проявить неуважение к старшей барышне. Ты просто неблагодарная!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остолбенела. Она до последнего не подозревала, что перед ней та самая старшая барышня. Когда она устраивалась на работу, то знала, что в доме есть хозяйка, но та почти никогда не жила здесь, и со временем Тяньтянь вообразила себя полноправной владелицей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Все замерли в ожидании решения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поверхности стола раздались ритмичные удары пальцев. Каждый звук отдавался страхом в сердцах присутствующих. Линь Ваньвань убрала руку, бросила на Тяньтянь холодный взгляд и неприязненно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На каком основании? Я не хочу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Жун, выведите ее. Я не желаю больше ее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Жун позвала двоих охранников, которые под руки вытащили из дома брыкающуюся и сыплющую проклятиями Тяньтянь. Когда шум стих, воздух будто стал свежее. Линь Ваньвань встала, сладко потянулась и подошла к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сидела на диване и смотрела на Цинхэ, которая от нервов теребила пальцы. Она не удержалась от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Цинхэ, увлеченная своим занятием, вздрогнула от неожиданного вопроса. В голове пронеслось: что делать? Сказать правду? Признаться в страхе или сделать вид, что нет? О, боже, как же страшно! После секундного замешательства слова сорвались с губ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боюсь вас, старшая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с нескрываемым одобрением посмотрела на девушку, и уголки ее губ невольно дрогнули в улыбке. Эта улыбка заставила Цинхэ подумать: как же красиво она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все о себе. Думаю, ты понимаешь, что я не терплю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на мгновение замерла, но тут же все поняла. Она уже осознала, что барышня терпеть не может лгунов. Она могла бы сама навести справки о ее прошлом, но вместо этого спросила лично — значит, она доверяет ей. И Цинхэ не могла ответить ей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Отвечаю, старшая барышня. Меня зовут Су Цинхэ, мне семнадцать лет, я учусь в первом классе старшей школы Шэнчжэ.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Ваньвань с интересом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«В», старшая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озадаченно смотрела на нее. Неужели барышне действительно интересно, где она учится? Вдруг, словно что-то вспомнив, она с изумлением посмотрела на Линь Ваньвань и с ноткой уверенности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вы, старшая барышня...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http://bllate.org/book/21421/2187622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