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Сэньчэнь испробовал несколько способов, но в итоге понял, что может просматривать и разблокировать лишь первую страницу справочника. Стоило ему попытаться нажать на карту со второй страницы, как в системном интерфейсе всплывал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Сэньчэнь: ...Ну что ж, даже подсказок по разблокировке страниц нет. Похоже, схалтурить не выйдет. В ближайшее время придется довольствоваться тем, что есть на первой странице, а что касается остальных карт... видимо, придется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можешь подсказать, как разблокировать следующие карты? — поинтересовался Се Сэньчэнь.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интерфейс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уведомление: игроку предлагается исследовать мир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Сэньчэнь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выполнил начальное задание! Неужели ты даже не дашь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только что завершил квест по привязке системы? А задание было не из легких — мало того, что нужно уложиться в семь дней, так еще и вбухать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подозрительно призадумалась, но в конце концов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Системное уведомление: игрок уже получил награду за подзарядку системы. Повторная выдача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звук уведомления, как справочник на панели Се Сэньчэня не просто засиял, а начал плавно покачиваться, словно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Сэньчэнь: ...Ну и ну, какая честная система!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историях, что он читал, системы либо мило заигрывали с хозяевами, либо подставляли их, либо, сжалившись, помогали искать баги и лазейки. А его система? Что ж, недаром ее называют бестолковой! Этот строгий, сдержанный тон, полное отсутствие лишних слов — она четко придерживается принципа: игрок для нее всего лишь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легких путях, Се Сэньчэнь принялся размышлять, как выполнять задания с наибольшей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двадцать пять карт на первой странице, он увидел, что в первом ряду расположились жасмин, ирис, гвоздика, мак и подсолнух. Общее у этих цветов то, что они обычные и неприхотливые, способ разблокировки у них один — найти хотя бы один экземпляр, а условие активации тоже одинаковое — продать десять тысяч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начиная с шестой карты, то есть со второго ряда, появились лаванда, ромашка, голубой лотос, османтус, флердоранж — цветы, из которых можно делать гидролаты и эфирные масла. Способ разблокировки остался прежним, а вот условие активации выросло до двадцати тысяч проданных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третьем, четвертом и пятом рядах подходили для парфюмерии, цветочных чаев или просто для любования. Но без исключения, условия активации для последующих карт становились сложнее, и к последнему ряду требовалось продать уже пятьдесят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Сэньчэнь получил эту систему в двадцать первом веке, он бы ни капли не переживал. Но проблема в том, что он сейчас не на Земле, а в Звездном Альянсе. Поэтому эти двадцать пять видов обычных цветов представляли для него немалую сложность. В конце концов, кто знает, не вымерли ли они? А если повезет, и он найдет пару-тройку кустиков? Придется сначала обнаружить их, потом вывести семена, вырастить, собрать урожай и только потом продавать? Прощай, спокойная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Поздравляем игрока с активацией задания Поиск цветов. Содержание: в течение трех дней найти цветы с любых трех карт первой страницы справочника. Награда: 100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Сэньчэнь, не раздумывая, принял задание. В любом случае, ему нужно было искать цветы, а так он еще и получит опыт. Если повезет, через три дня он сможет подняться до первого уровня. Разве это не выгоднее, чем просто открывать справочник? Вот только сможет ли он просматривать вторую страницу после повышения уровня —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Се Сэньчэнь надел защитный костюм, прихватил роботов и сел в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страница справочника была заполнена цветами, чей ареал был очень широк, но большая часть приходилась на Китай. Впрочем, Се Сэньчэнь не паниковал. Если M215 — действительно Земля, как утверждает система, то цветы здесь обязательно найдутся. В конце концов, в определенных местах было полно цветников, где выращивали растения со всего света. А то, что место происхождения другое — не беда, были бы семена, а прорастут они и здесь. В крайнем случае, слетает в другое место: со звездным кораблем весь мир открыт. Се Сэньчэнь просто отказывался верить, что система даст ему карты вымерших растений. Раз они есть в системе, значит, он сможет найти их на планете, вопрос лишь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Сэньчэнь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Фугуй, Чаншоу, поедете со мной. Если увидите по дороге цветы, обязательно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у него зоркий глаз, но роботам доверял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хозяин, — отозвались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хозяин, Се Сэньчэнь не выдержал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Фацай, Фугуй, Чаншоу, может, будете называть меня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хозяином было как-то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обращением, Се Сэньчэнь переключил внимание на дикую местность. На необитаемой планете, которую еще толком не исследовали, осторожность лишней не будет. Хотя у него был духовный потенциал уровня B, прежний владелец тела с самого поступления в академию занимался только растениеводством, и физическая форма у него была никудышная. И хотя люди с предрасположенностью к растениям обычно обладают более крепким здоровьем — им легче очищать организм от темной материи, — без тренировок ему было не тягаться с закаленными первопроходцами. Поэтому он не смел расслабляться и всю дорогу был предельно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http://bllate.org/book/21414/2186226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