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 данный момент обновляется. Пожалуйста, попробуйте продолжить чтение со следующей главы или немного подождите и обновите страницу. Приносим искренние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http://bllate.org/book/21315/2162856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