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года. Он по-прежнему не приходил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аккуратно убрала Эрсянхуань и положила его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браслета, Лян Вань не знала о нем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знал ее имя, профессию и город, в котором она постоянно жила. Но с тех пор так и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перебирала самые разные причины: например, он встретил другую женщину, которая понравилась ему еще больше; или, возможно, он на самом деле хотел ее разыскать, но его задержали всевозможные обстоятельства, и со временем он просто махнул на все рукой; а может быть, с ним случилось какое-то несчастье...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она ни сердилась на него, Лян Вань вовсе не желала, чтобы верным оказался последний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была не была, пусть все это окажется просто сном — проснешься пораньше, и останешься прежней непобедимой перчинкой.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рассуждала она легко и непринужденно, на душе у нее все равно еще долгое время оставался тяжелый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всегда целиком и полностью посвящала себя учебе. Она не считала себя какой-то гениальной, просто благодаря усердию, в разы превосходящему чужое, она раз за разом добивалась первого места по специальности, заслужила шанс стать ученицей, лично выбранной именитым преподавателем, и смогла попасть в Северную больницу, о которой так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там наряды и макияж, свидания и романы — все это отодвигалось на самый дальний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 встреча стала для нее первой влюбленностью.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Линьшу говорила, что, возможно, это вовсе и не любовь. Просто иллюзия, вызванная опасностью или возбуждающей обстановкой того моменты. В психологии это называется эффектом подвесного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и так, ведь у нее не было никакого опыта, и она не умела во всем этом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инстинктивно чувствовала его, тосковала по нему, обижалась на него и беспокоилась за него. И никак не могла отпустить его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четыре года, а при воспоминании о нем на душе все равно скребли кошки, и она не знала, сколько еще времени потребуется, чтобы полностью освободиться от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Лян Вань, привыкшая зацикливаться только на учебе и работе, начала пробовать ходить на свидания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рассуждала так: возможно, все дело в том, что у нее никогда не было отношений, поэтому она так легко и увязла в прошлый раз; так что теперь я сама начну учиться любить, и, может быть, тогда пойму, что такое настоящая любовь. Мало того, что я буду встречаться, я буду встречаться с красавчиками — уж тогда-то мне наверняка удастся забыть этого мерзавца, верно?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все шло наперекосяк: какими бы замечательными и привлекательными ни были мужчины, она не чувствовала того трепета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близкое взаимодействие ограничивалось лишь объятиями. Как бы она ни старалась, зайти дальше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мужчины не собирались довольствоваться малым. Когда Лян Вань узнавала, что ее очередной парень за ее спиной крутит роман с другой женщиной, она не устраивала драм с выслеживанием изменщиков на месте преступления, а вела себя благопристойно, цивилизованно, дружелюбно общалась, после чего они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бойфренды вовсе не ценили такого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на самом деле меня совсем не любишь, верно? Ты посмеешь утверждать, что ты не виновата в том, что все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сеанс расставания сопровождался подобным диалогом. Когда Лян Вань рассказывала о текущем положении дел на любовном фронте Чжун Линьшу и доходила до этого момента, Чжун Линьшу неизменно приходила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мозг что, в формалине вымачивали? Он изменил, и он же еще прав, а ты вместо того, чтобы плеснуть ему в лицо чаем, еще и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мне кажется, в его словах есть доля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Горбатого могила исправит, даже если ты предложишь ему самую вкусную кость в мире, неужели он, увидев кучу дерна, сможет удержаться и не лизнуть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оказалось донельзя жизненным, Лян Вань даже вообразить себе это — и ее действительно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во многом 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взрослые люди, если не сходимся характерами — расстаемся, а он сидел на двух стульях, он же типичный подлец. У Лян Вань в сфере чувств был абсолютный ноль, к тому же она выросла в такой обстановке, поэтому Чжун Линьшу все же очень за нее переживала. Такого мужика бросить — раз плюнуть, ты обязательно встретишь кого-то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прекрасно умела брать себя в руки: не успевало пройти и нескольких дней хандры, как полная энергии, искусно владеющая своим делом, страстная и щедрая перчинка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тот самый день она не встретила Чжан Ришаня — хватило лишь одного мимолетного взгляда, чтобы ее душа и тело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весна все-таки настала.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http://bllate.org/book/21162/2144566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