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угодил в какую-то симулятор свиданий, в которую играл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суетящуюся перед ним молоденькую служанку, Айшильд не испытывал ни малейшей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Айшильд — пускай пока побудет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имя это и звучало непривычно для языка, нельзя же было использовать то, что принадлежало ему до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по натуре Айшильд был пессимистом. Конечно, оказаться внутри игры его позабавило, но проблема заключалась в том, что статус бедолаги, в тело которого он вселился, мягко говоря,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еще довелось переродиться злодеем — так ведь каким-нибудь влиятельным и грозным!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угодить в шкуру несчастного персонажа, который на протяжении всей истории только и делал, что терпел унижения, бахвалился перед всеми, но в любой драке неизменно проигрывал, а в конце, даже продав свою душу, не смог одолеть главного героя оригинального сюжета и был вжат лицом в грязь — Айшильд даже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какие грехи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был готов сгореть от тоски. Другим попаданцам причитается хоть какой-нибудь читерский дар или на худой конец система, а у него, кроме знания сюжета, не было вообще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 самое знание сюжета на практике оказывалось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судя по известной Айшильду информации, опередить главного героя оригинала и собрать все его божественные артефакты раньше него — задача практически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этот период главный герой оригинала лишь прикидывался робким и тихим, однако его реальная сила превосходила силы самого Айшильда.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сказывалось происхождение Айшильда: он являлся сыном одного из двух герцогов Империи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происходил из герцогского рода, будучи четвёртым сыном, Айшильд совершенно не пользовался любовью отца. Вдобавок из-за постоянных безумных выходок его и вовсе выгнали из дома. Теперь он жил на отшибе, а рядом с ним оставалась лишь одна-единственная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его прогнали из родового гнезда, во всей Столице каждый прекрасно знал, кто он такой — Айшильд, четвёртый сын герцога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Айшильда гремела на всю Столицу, и если бы не тот факт, что герцог Луис всё же не отрёкся от него официально (а с собакой хозяина всегда приходится считаться), его бы уже давно до смерти забили те, кому он успел насолить.Еду подали на стол, и под мягкое напоминание девушки-служанки Айшильд принялся за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стандарты этого приёма пищи выглядели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обычной семьей, такой завтрак можно было бы назвать весьма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сопоставить его с трапезой в герцогском особняке, как еда, стоявшая перед Айшильдом, пожалуй, не дотягивала даже до того, чем кормили слуг в резиденции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ему выделяли на жизнь ровно столько, поэтому и тратить Айшильд мог лишь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то, что я приготовила,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девушка-служанка подала голос. Заметив, что у Айшильда совсем нет аппетита, она прикусила губу, уже мысленно приготовившись к нагоняю.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опешил. Вырванный из раздумий в реальность, он не сразу сообразил,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кусок хлеба в руке, он простоял в растерянности добрых несколько секунд и лишь тогда с трудом вернулся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готовишь очень вкусно, просто я задумался о кое-ких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девушку-служанку, стоявшую рядом, Айшильд почти без усилий вспомнил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— звали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 персонаже, Айшильд искренне сочувствовал ей. Она выросла вместе с негодяем из семьи герцога и заботилась о нём, словно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советовал ей бросить Айшильда, уверяя, что без него её жизнь станет намного лучше, но Клэр неизменно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по её собственным словам, если бы она ушла от Айшильда, рядом с ним больше не осталось бы ни единого человека, который мог бы побыть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знала, насколько скверным был характер Айшильда, но по сравнению с остальными он всё же относился к ней относительно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находила оправдания его отвратительному поведению, говоря, что его мать умерла очень рано, а с самого детства никто толком не уделял ему внимания и не давал прочувствовать тепло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стоять, садись и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прекрасно помнил: в первоисточнике, когда этот негодяй умирал, рядом с ним не было никого, кроме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