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бабушки моментально нацелился на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два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мастиф, который как раз ел, принял на себя оба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Ау-у-у! — раздался жалобный и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Обнаружено, что хозяин столкнулся с угрозой для жизни. Выдаётся щедрый подарок перед смертью. Идёт поиск нового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ты, #####, да чтоб тебя... Умирать так вместе!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Поиск успешно завершён. Ожидание гибели прежнего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ты меня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активируй подарок перед смертью!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хозяина с получением Искусства Волчьего Рёва, Травы Возвращения Пилюль и Защиты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Траву Возвращения Пилюль и Защиту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были использованы, Тибетский мастиф почувствовал небывалую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действия Защиты Жизни хозяин не умрёт. Длительность: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Возвращения Пилюль восстанавливает собственные раны и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пастух снова нацелил охотничье ружьё на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меня захотел?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Ррр-р-р-р-р-р-ау-у-у!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Пастуха отбросило назад звуковой волной Искусства Волчьего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Тибетский мастиф, волоча за собой Горную гончую, радостно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волчья сноровка! Когда-нибудь, достигнув Закладки Основания, я приручу того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Подумать только, я — знаменитая актриса, если бы меня не сбил насмерть автомобиль, неужели я бы переродилась в такого уродливого леопарда...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Хуа Сюэ охватила ярость, и она в гневе разнесла ударом лапы валун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странный,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Это запах созревания фрукта Пижуй... Съев его, я, должно быть, смогу прорваться на Очищение Ци, 8-й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подчинил Горную гончую и дал ей имя Чжун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Как же вкусно... Пошли, проверим, что это так ароматно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первым прибыл к дереву с фруктом Пижуй. Как только он попытался проглотить его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выплюнул полный рот крови, затем твёрдо встал на ноги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Пижуй — мой! — громко взревела Хуа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боевая сила хозяина: Очищение Ци, 7-й слой (568/4000). Навыки: Укус чёрного пламени, Хвостовой хлыст, Царапание и укусы, Скрытность, Мечи Трёх Скал, Огненный клинок ветра, Огненная птица-феникс, Печать Атавизма, Огненный удар, Искусство Волчьего Рёва, Защита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Сюэ окинула взглядом незваного гостя: задатки неплохие, вполне сойдёт мне в подчинённые. Надо же, это тот самый волк, чьё искусство рёва обладало такой сокрушительной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два выбора: подчиниться мне — и будешь жить в роскоши, либо умереть, — произнесла Хуа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