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данной главе содержание временно отсутствует. Пожалуйста, попробуйте перейти к чтению следующей главы или обновите страницу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http://bllate.org/book/21080/2141738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