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Поднебесной девяти провинций множатся даосские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 лет назад Божественная Династия Великого Чу утвердила свою власть над Чжунчжоу!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инь и ян сменялись, тьма и свет чередовались, небо и земля объединились, и держава процветает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Чу обладает несравненным талантом и грандиозными замыслами, его уровень культивации безграничен, и он железной рукой правит Божественной Династией Великого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героев древности и современности высшей наградой в Божественной Династии было обретение княжеского титула и полководческих 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титула князя, то при жесткой централизации власти в Божественной Династии Великого Чу подобные должности изначально не должны были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Поместье князя Сюаньъюаня стало исключением, оставаясь единственным княжеским домом в Божественной Династии Великого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 лет назад предки клана Су, возглавив древний род Су, последовали за основателем Божественной Династии Великого Чу, вместе с ним пронеслись по девяти провинциям, сокрушили все преграды и объединили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основания Божественной Династии Великого Чу предки клана Су заняли первое место среди сподвижников императора и были пожалованы титулом единственного князя в Великом Чу: князь Сюаньъюань!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 лет пролетели незаметно, и многое изменилось: те, кто стоял у истоков основания империи, и знатные роды либо растворились в пыли истории, либо сменились и постепенно пришли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одно осталось неизменным — Поместье князя Сюаньъюаня, возвышающееся в сердце имперской столицы. Оно стало величайшим аристократическим домом, уступающим лишь правящей семье, способным одним движением руки вершить судьбы в Божественной Династии Великого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в правительственных кругах и на дальних рубежах — всюду ощущалось влияние Поместья князя Сюаньъюаня.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 этот мощный дом под контролем, императорский род Великого Чу из поколения в поколение заключал с ними брачные союзы.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Поместье князя Сюаньъюаня в свою очередь использовало тот же метод, укрепляя связи с другими влиятельными аристократическими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вся огромная Божественная Династия Великого Чу оказалась сплетена в единую сеть, контролируемую императорским домом и Поместьем князя Сюаньъюаня; кроме них, не было никого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князя Сюаньъюаня, будучи символом высшей власти в Великом Чу, выглядело величественно и грандиозно.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 пространство в десятки тысяч ли, оно поражало своей мощью, а в воздухе разливался едва уловимый даосский отголосок, балансирующий на грани между реальностью и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Священные горы и озера, парящие острова и окутанные дымкой облака — здесь было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поместья, в чертогах Наследного принца, юноша с глазами подобными ярким звездам и поразительно красивым лицом медленно открыл глаза и с легким вздохом выдохнул мутный поток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восемнадцать лет с тех пор, как я попал в этот мир. Время летит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юношей был Наследный принц Поместья князя Сюаньъюаня, старший законный сын, прямой наследник нынешнего князя Сюаньъюаня Су Мучжэ и Великой княгини — его звали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верховным правителем бизнес-империи, но после несчастного случая попал в этот мир с той же планеты, сохранив свои воспоминания. Он родился в чреве матери, и в момент его появления на свет в небесах явились знамения дракона и феникса, а в воздухе проступили лики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путей отозвались эхом, небо ниспослало благословение, знаменуя необычайность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встревожило даже императорский род Великого Чу, и нынешний Император Чу лично отправился в Поместье князя Сюаньъюаня якобы с поздравлениями, а на деле — чтобы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выяснилось… у него редчайшее в мире телосложение — Святое Тело Изначального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 посчитал, что Су Чангэ — ниспосланный небесами Сын Удачи, который непременно прославит их Поместье князя Сюаньъюаня!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заранее всё спланировав, под видом подарка преподнес ему императорский метод культивации —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Сюаньъюань согласился и велел Су Чангэ усердно культивировать, сделав Сюань-У основой своей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восемнадцать лет Су Чангэ жил, ни в чем не зная отказа, его жизнь была легкой и беззаботной. Всё, чего бы он ни пожелал, тут же оказывалось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взросления он понял, что с его положением что-то не так: он типичный мажор, а совсем не главный герой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 — его старший брат Су Тайбай, рожденный от другой матери, опирающийся на клан Лю из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обладал заурядным талантом, терпел насмешки, преодолевал трудности, подвергался давлению и стал всеобщим посмешищем, но при этом постоянно попадал в любовные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во время состязаний среди молодого поколения Поместья князя Сюаньъюаня, Су Тайбай внезапно совершил прорыв, продемонстрировав уровень Сферы Открытия Духа. Без участия Су Чангэ он занял первое место, повергнув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несмотря на поддержку клана Лю, Су Тайбай был лишь незаконнорожденным, а положение его матери в Поместье князя Сюаньъюаня было несравнимо с положением родной сестры Императора Чу. Его повсюду притесняли и подавляли.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Су Тайбай обладал сносными задатками, но после восьми лет его развитие остановилось, и он стал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Су Мучжэ даже не хотел на него смотреть: незаконнорожденный, с посредственным талантом, да еще и связанный по рукам и ногам — даже будучи его кровью, он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он совершил невероятный рывок, многие старейшины боковых ветвей Поместья князя Сюаньъюаня потянулись к нему, что привлекло внимание родной матери Су Чангэ — Великой княгини Чу 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за что не допустит, чтобы кто-то угрожал положению ее сына, даже если это ничтожный бастард!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же относился к этому спокойнее — в конце концов, против простого Сына Удачи у него найдутся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слегка коснулся воздуха, и перед ним возникла синяя электронная панель — Система Злодея, пробудившаяся у него сразу после того, как в себя пришел Су Тайбай.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Наследный принц Поместья князя Сюаньъюаня, молодой господин клана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Святое Тело Изначального Начала, Небесное Тело Богов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культивации: 1-е небо Сферы Сверхъестественных Способностей (Святое Тело Изначального Начала), 7-е небо Сферы Божественной Обители (Небесное Тело Богов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Сюань-У (4-й уровень), Запретный Канон Богов и Демонов (2-й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[Артефакты: Пагода Девяти Небес Сюань-Хуан (сокровище небесного уровня), Меч Богов и Демонов, Разящий Небеса (высший 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злодея: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удачи: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поднял глаза, глядя на панель своей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Сюань-У и Пагода Девяти Небес Сюань-Хуан были подготовлены для него Поместьем князя Сюаньъюаня.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Небесного Тела Богов и Демонов, а также Запретного Канона Богов и Демонов — все это он получил от системы после ее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не знал, и даже Великая княгиня с князем Сюаньъюанем не догадывались, что у Су Чангэ есть свои секреты, которые он не желал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Тело Богов и Демонов и Святое Тело Изначального Начала могли развиваться независимо друг от друга, каждое имело свой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удобно для будущих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другие показатели можно не обращать внимания, а вот очки удачи и очки злодея, к сожалению… всё еще равны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совершить злодейский поступок — подавить или уничтожить Сына Удачи — и система выдаст награду в зависимости от значимости деяния, позволив получить очки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очков удачи можно повышать уровень культивации или обменивать их в системном магазине на артефакты и сверхъестественные способности; преимуществ не перечесть.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системная панель и была его опорой, чтобы топтать на своем пути всевозможных Сынов Удачи и стать величайшим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Фальшивый злодей — высокомерен, жаден, нагл, дерзок, не уважает окружающих и не доводит дело до конца, оставляя врагов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же злодей — учтив, непредсказуем, знатен, действует расчетливо и всегда уничтожает корни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переродился в теле злодея-наследника и пробудил систему, то почему бы не стать настоящим злодеем? Действовать как злодей, совершать злодейские поступки, охотиться на Сынов Удачи всех миров и стать истинным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начнется с подавления его старшего брата, Су Тайбая.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Наследному принцу: сегодня в нашем Поместье князя Сюаньъюаня пройдет второй этап состязаний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сказала, что если вы заинтересованы, то можете прийти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голос — это был доверенный тайный страж Великой княгини, сестры Императора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задумался. Похоже, это воля матери — она хочет, чтобы он лично оценил выступление Су Тайбая.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ответил равнодушно. Очевидно, Су Тайбай продемонстрировал недюжинные способности, раз потребовал такого внимания. Иначе его бы в обычное время никто не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 вышел из покоев, и многочисленные служанки и стражники поспешили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его ждал мужчина в черном, от которого веяло жаждой крови. Он не пытался спрятаться, но владел навыками сокрытия мастерски — если не присмотреться, его было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 прошептал что-то на ухо Су Чангэ. Выслушав доклад, юноша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пора взглянуть на моего «дорогого»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назвал его братом, в его глазах застыл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http://bllate.org/book/21064/2141290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