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находится в процессе обновления. Пожалуйста, попробуйте перейти к чтению следующей главы или обновите страницу через некоторое время.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http://bllate.org/book/21011/2136157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