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 данный момент невозможен, так как предоставленный вами текст содержит лишь техническое сообщение о том, что глава находится в процессе обновления. Пожалуйста, предоставьте текст самой главы, когда он станет 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http://bllate.org/book/21000/2135160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