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Су Де, девушка из Цзяннани. И хотя я здесь живу, на самом деле я не из этой эпохи. Как бы это объяснить... Я попаданка в книгу. Я знаю всё, что должно произойти по сюжету. Узнав, что император заберет меня во дворец, я решила следовать книжному сценарию. В конце концов, какая попаданка не мечтает однажды стать главной героиней?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вошла во дворец, следуя сюжету, но когда появилась императрица, я была поражена. Во-первых, её красотой, а во-вторых, тем, что всё пошло не так. Разве по книге императрица не должна была находиться во дворце Фэнлуань? Едва появившись, она обняла меня, и я ужасно покраснела. Быть в объятиях такой красавицы — это смущало меня куда сильнее, чем внимание императора. Кто же не любит нежности между девушками? В тот момент, когда она заявила, что я принадлежу ей, мой мозг просто отключился. Эй, сюжет ведь совсем не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привела меня во дворец Фэнлуань. Когда императрица задавала мне вопросы, я действительно поддалась искушению — ну кто думает об императоре, когда можно обниматься с красавицей?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была очень добра ко мне, и я искренне привязалась к ней. Но я знала финал этой истории. Я хотела всё изменить, и эта мысль окончательно оформилась, когда я встретила Чжаои Хань. В оригинальной книге её не было, и по её поведению я поняла, что она тоже попаданка. Раз история начала меняться, значит, я могу изменить и судьбу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по ночам в постели, я постоянно думала об этом. В книге император очень любил императрицу, а она была из тех, кто не понимает намеков. Но она не была главной героиней — в этой книге их, строго говоря, вообще не было. Зато был злодей — Хуайнань-ван, младший брат императора, мечтавший о троне. Искрой, раздувшей пламя войны, должна была стать императрица. Он тайно подсылал людей, чтобы подмешивать ей в еду снадобья, делающие её нрав свирепым. Император, конечно, любил её и защищал вопреки всему, но из-за выходок императрицы народ и сановники пришли в ярость. В конце концов, Хуайнань-ван поднял восстание под лозунгом изгнания злой наложницы. В итоге он проиграл, но императрица, окончательно лишившаяся рассудка из-за лекарств, разбилась насмерть о колонну во дворце Фэнлуань. Повествование заканчивалось тем, что император похоронил её, распустил гарем, выбрал наследника из детей князей и до конца своих дней усердно правил, создав эпоху процветания, и скончался в тридцать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решила, что мне нужно лишь добиться того, чтобы императрицу изгнали. В любом случае, Хуайнань-ван найдет себе наложницу на роль демонической женщины, так пусть это буду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я пришла к императрице и сказала, что хочу разделить ложе с императором. Встретившись с ним, я, конечно, не была настолько глупа, чтобы выложить всё сразу. Я лишь намекнула, что могу видеть будущее. Он, разумеется, не поверил, поэтому мне пришлось привести в пример грядущие события. В конце концов, после долгих препирательств, он мне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поверил, прошел почти месяц с того момента, как я предложила свою близость. Всё это время я избегала императрицу. Я рассказала императору о её печальном финале, и после приступа ярости мы начали обсуждать, как всё исправить. Так мы разыграли спектакль с низложением императрицы. Что же касается ребенка — это я выдумала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императрица покинула дворец, а я заняла её место. Каждый день мне приходилось следить, не начал ли действовать Хуайнань-ван, и опасаться гнева Хуа-фэй и остальных. Это было невероятно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какой-то причине, события пошли совсем не так, как в книге. Неужели это эффект бабочки? Как бы то ни было, Хуайнань-ван был убит самой императрицей. Когда император позвал меня для обсуждения, мой мозг снова отключился. Конечно, у меня не было дельных советов, я могла лишь сказать ему, что нужно верить в неё — императрица не погибнет на поле боя. Я сама в это 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императрица вернулась в целости и сохранности. Она не стала меня винить и по-прежнему была добра ко мне. Похоже, всё, что я сделала, было бессмысленно. К счастью, она не держит на меня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http://bllate.org/book/20954/2124595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