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Вэнь Чжо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Фан, судя по нынешнему состоянию Сяо Чжо, повлияет ли на нее перевод в новую учебную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 последних нескольких сеансов психологического консультирования, состояние Вэнь Чжо после длительного лечения в целом стабилизировалось. Если она не будет подвергаться слишком сильным внешним раздражителям, она вполне способна нормально общаться с людьми, так что переход в новую среду не должен составить проблем. Главное, чтобы у нее всегда были при себе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большое спасибо вам, доктор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Вэнь Цзунъюань увидел, что дочь сидит на диване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очень красивой: бледное лицо с нежной кожей, большие и черные, как миндалевидные орехи, глаза, чуть вздернутый аккуратный носик, розоватые губы. Длинные черные волосы были заплетены в две аккуратные косички, полностью отражая всю жизнерадостность семнадцати-восемнадцатилетней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внешность, глядя на которую с первого взгляда понимаешь: перед тобой отличница.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Чжо страдала от тяжелого социального тревожного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тяжелый период болезни она отказывалась с кем-либо общаться, порой молчала целую неделю, а частые походы к психотерапевту вызывали у нее сильнейшее сопротивление. В итоге ей пришлось взять академический отпуск и больше полугода прожить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лекарствам, психотерапии и заботе родителей, состояние Вэнь Чжо постепенно стабилизировалось, и теперь приступы случались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смены работы Вэнь Цзунъюаня всей семье пришлось переехать из Хуайчэня в Суншэнь, и Вэнь Чжо тоже пришлось перевестись в Первую высшую школу города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сильно переживал, что дочь не сможет адаптироваться к новой обстановке, и специально пришел посоветоваться с психотерапевтом, который наблюдал ее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обнадеживающий ответ, семья покинула Хуайчэнь и в июле направилась в Суншэнь.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недавно построенном жилом комплексе на окраине города Вэнь Цзунъюань снял двухкомнатную квартиру с гостиной. Хотя жилплощадь была небольшой, для семьи из трех человек места хватало с избытком. Квартира была совершенно новой, и арендная плата оказалась чуть выше обычной, но для элитного жилого комплекса это можно было считать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семья прожить на новом месте и недели, как Вэнь Чжо сама выучила все окрестные маршруты и зарисовала их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Запоминать дорогу было одним из ее хобби. Хотя сейчас у каждого в телефоне есть всевозможные картографические приложения и с помощью высоких технологий можно отыскать любой магазинчик, Вэнь Чжо все равно предпочитала составлять схемы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сбиваться с пути и не выносила нахождения в незнакомой обстановке. Если ей нужно было куда-то отправиться, она заранее заучивала маршрут, а затем, не останавливаясь ни на секунду, двигалась прямо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было точно так же. Вновь мысленно перепроверив путь, она взяла телефон и вышла из дома, направляясь к магазину жареной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ее внимание привлекла крупная белоснежная самоедская лайка.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послушно сидел на земле, лениво помахивая хвостом, и это зрелище заставило Вэнь Чжо, чья голова была забита исключительно дорогой к магазину, резко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подняла взгляд и увидела, что хозяином собаки является рослый парень. Он был одет в мешковатую майку и шорты, на ногах красовались черные шлепанцы, а густые черные волосы чуть покачивались на ветру. Черты его лица с точеным профилем были весьма примечательны: изящные брови и глаза, высокая переносица. На губах блуждала улыбка, пока он увлеченно ел эскимо и с интересом глазел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Вэнь Чжо расслышала доносившиеся издалека ругань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входа в небольшой парк жилого комплекса кто-то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толпилось множество зевак. Все они снимали происходящее на телефоны, голоса сливались в единый гул, и время от времени раздавались пронзительные женские визги.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любила ни зевак, ни шумную толпу — раньше в подобных ситуациях она старалась уйти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переводя взгляд с самоеда на парня и обратно, она не стала разворачиваться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послушно сидел у ноги парня, время от времени комично подёргивая мягкими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там происходит? — неожиданно к нему подошел какой-то дедушка. Из-за невысокого роста ему было не разглядеть обстановку впереди, и он обратился с вопросом к рослому парню. — Там что, драка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 с явным злорадством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законная жена прямо на улице разрывает любовницу, какая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которая тут любовница? — снова поинтересовался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 розовой футболке с цветочным принтом.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http://bllate.org/book/20892/2112111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