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главный герой сменил гнев на милость, Су Бэйлян решил ковать железо, пока горячо: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Цянь-эр, может, дядя останется сегодня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стыд...»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наследный принц застыл на постели. Его пристальный взгляд заставил Су Бэйляна невольно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парню уже исполнилось четырнадцать. В современном мире он учился бы в средней школе, а в древности в таком возрасте многие обзаводились семьями. Какое уж тут укладывание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подлая система не оставляла выбора. Велено убаюкать — изволь исполнять.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 молча следил за каждым его движением, не произнося ни «да», ни «нет». Однако стоит Су Бэйляну попытаться бесстыдно примоститься на краю ложа, как мальчик вытянул ногу,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более чем прозрачный: на свою кровать он дядюшку не 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опешил, но быстро взял себя в руки. Ничего страшного, к подобному отпору он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погладил племянника по голове и постарался заговорить как можно ласковее: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Одному ведь скучно спать. Хочешь, дядя расскажет тебе сказку?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 слегка качнул головой, демонстрируя полное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хочет сказку...»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напряг извилины.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вообще дядя неплохо поет, — попытался зайти с другой стороны он. — Не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 тем же ледяным безучастием отверг и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столь категоричное неприятие своей персоны, Су Бэйлян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реакцию мальчика можно понять: когда взрослый дядя настойчиво напрашивается в постель к племяннику, это выглядит мягко говоря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если лечь вместе не судьба, придется действовать в обход. Главное — выполнить задачу системы и усыпить мальчишку, а каким способом — не уточнялось. Можно просто посидеть на табурете и поболтать без остановки, пока тот не отключится.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повернулся, чтобы пододвинуть стул, как вдруг Су Цянь, только что казавшийся равнодушным, молниеносно выбросил руку вперед и сжал его запястье. Реакция хваткого хищника — мертвая 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замер и обернулся. В тусклом свете свечей глаза мальчика полыхали лукавым блеском, словно у затаившегося в темноте дикого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условии, что завтра мне можно будет не идти на занятия, — с хитринкой добавил маленький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мысль была высказана наполовину, Су Бэйлян всё понял. Не идти в академический корпус — и тогда дядя может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 древности, и в современности у всех детей одна мечта: прогулять уроки».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алые пятна крови, проступившие сквозь повязку на спине Су Цяня, Су Бэйлян рассудил, что с такими ранами и впрямь не до учебы. Ребенку нужен полноценный больничный.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останешься дома, — кивнул он. — Утром я велю евнуху Ань предупредить Великого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желаемое, Су Цянь мгновенно просиял. Но тут же прикрыл веки, пряча в тени ресниц вспыхнувший на дне зрачков леденящий оскал.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обработку ран, Су Бэйлян наблюдал, как принц похлопал по постели у стены, приглашая лечь у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нечего. Разувшись, он прилег рядом. Не успел он сообразить, с чего начать убаюкивание, как тонкие руки обвили его талию, прижав с нечеловеческой силой. Словно гибкие лианы, они мертвой хваткой перехватили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в очередной раз поразился силе мальчика. В четырнадцать лет обладатель такой хватки в будущем неминуемо станет грозным Владыкой Обители Коварства, сметающим все на своем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привык жить один с самого детства, поэтому от столь тесного объятия в груди возникло непривычное смутное ощущение. Впрочем, разложить его по полочкам он не мог — для человека с эмоциональной агнозией это слишком сложная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главное — пережить эту ночь. Вряд ли система выдаст нечто подобное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дядя начинает погружаться в сон, Су Цянь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ведь обещал спеть?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с трудом вспомнил свои слова. Но ведь они же договорились про отмену занятий, при чем тут пение?!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Слухом и голосом Су Бэйлян обделен был начисто. Не успел он провыть и двух строчек, как маленькая ладонь накрыла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лучше расскажи сказку, — безжалостно оборвал его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«Сказку — это запросто!» Для бывшего профессионального писателя сочинительство было родной стихией.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выбор: про Нюйву, латающую небосвод, или про Куафу, пытавшегося догнать солнце? — уверенно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носом в шею Су Бэйляна, Су Цянь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знал наизусть еще в пять лет. Неужели нет ничего посвежее?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поразмыслил: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легенда о Пастухе и Ткачихе? Или о Чан-э, улетевшей на Луну?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«Древнекитайские романтические предания дети вряд ли разбирают в деталях».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Цянь фыркнул еще пренебрежительнее: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даже служанки у дверей наслушались их до мозолей на ушах. Дядя, иди-ка ты лучше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объятия разжались, и мальчик демонстративно отвернулся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Бэйлян почувствовал укол тревоги. Зацепившись за край одеяла, он выпалил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историю про Белоснежку?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«Видали вы такого гордеца? Не поверю, чтобы ты читал "Сказки братьев Гримм"!»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Белоснежка? — Су Цянь медленно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скептическое выражение на лице племянника, Су Бэйлян мысленно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ладно?! Неужели и Гримм ему знакомы?! В сюжетную канву я такого точно не закладывал...»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«Белоснежка»? Вульгарное имя. Принцесса с подобным титулом явно не пользовалась любовью при дворе. Верно, лишилась матери в раннем детстве, воспитывалась мачехой, терпела гонения и в итоге оказалась изгнана.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потерял дар речи. Угадал до мельчайших деталей! Белоснежку действительно выгнала в лес злобная мачеха.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кошмар на этом не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 Бэйляну произнести пару фраз, как Су Цянь безошибочно вычислял весь дальнейший сюжет, логически предсказывая каждый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Невинная детская сказка превратилась в зловещий психологический детектив. Когда принц наконец уснул, исподнее Су Бэйляна было хоть выжимай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столкнись он с этим сам, никогда бы не поверил, насколько гениальным выписал собственного героя. Прозвать его вундеркиндом — значит ничего не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Удивительно: сам Су Бэйлян никогда не блистал выдающимся умом, так откуда взялся этот монструозный интеллект? Гениальность — это прекрасно, но когда она переходит все границы, становится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мальчишку, приткнувшегося к его плечу. Длинные ресницы мерно подрагивали в такт дыханию, румяное фарфоровое личико казалось совсем невинным — вылитый рисовый шарик, мягкий и беззащитный. Когда не язвит, ребенок выглядит очень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аккуратно подтянул его ближе, чтобы тот не свалился во сне с края кровати. Прижавшись друг к другу, оба вскоре погрузились в тишину, и дыхание взрослого тоже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из мрака бесшумно поднялся силуэт. В ночной тишине от его фигуры повеяло мертвенным холодом, будто из преисподней выбрался темный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 склонился над спящим Су Бэйляном. Губы мальчишки исказила ледяная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вытянув руки, он сомкнул пальцы на чужой шее. Ощутив под ладонями узкую полоску плоти, принц резко надавил, въедаясь фалангами в хрящ гортани.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Суставы хрустнули, на вздувшихся венах проступили синие жилы, но выражение лица оставалось невозмутимым и довольным. Подобная расправа напоминала скорее увлеченную игру с любимой игрушкой, нежели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— Су Бэйлян болезненно нахмурился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гримасу мучения, Су Цянь расплылся в еще более широкой улыбке. В безупречных чертах детского лица проглянула дикая, болезненная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так, Су Бэйлян! Корчись от боли, покажи мне всю свою беспомощность!»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задыхался. Рот его судорожно ловил воздух, подобно выброшенной на берег рыбе, а тело сотрясали непроизвольные спазмы от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 и не очнулся, закованный в тиски кошмара, из которого невозможно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этого мрака эхом отозвался пронзительный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Внимание! Уровень смертности достиг предельного значения: 100!]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Активировать протокол экстренного спасения?]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Сознание хоста не отвечает...]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До полного обнуления жизненных сил осталось 60 секунд!]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лицо Су Бэйляна окончательно посерело. На грани жизни и смерти его губы едва заметно дрогнули, вытолкнув слабый, почти неразличимый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Цянь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стон: «Цянь-эр...» — заставил принца замереть. Он посмотрел на то, как дядя жадно хватал ртом воздух, помедлил пару мгновений, а затем с тихим смешком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так не пойдет. Если ты умрешь сейчас, игрушке придет конец. Ты должен жить... чтобы я мог забавляться с тобой 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Су Бэйлян обнаружил, что мальчик все еще спит рядом. Правда, засыпали они в обнимку, а наутро тот почему-то оказался у самого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спешно заглянул в интерфейс: уровень смертности по-прежнему замер на отметке 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снизился он или нет?!»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Разумеется! Вчера ночью уровень смертности достиг 100, однако в критический момент опустился до 99. Вам начислено 2 очка! Кто миновал беду, того ждет удача. Продолжайте в том же духе!]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не удержался от ругательства: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ты к черту со своим духом!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Желаете потратить 2 очка в магазине?]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очередной смертельной ловушки, Су Бэйлян чувствовал себя абсолютно опустошенным.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Сгинь и не мозоль мне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недоуменно дотронулся до шеи и поморщился: кожа отозвалась острой, колющей болью, словно ее искололи сотней игол.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ночной кошмар: автограф-сессия, озверевшая толпа читателей, превратившаяся в зомби, и десятки рук, мертвой хваткой сжимающих его горло. Фанаты требовали ответа, зачем он написал столь штампованный бред, как «Одной ладонью править горами и реками».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задыхался, лишаясь чувств и не в силах вымолвить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«Зачем-зачем... Да ради денег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http://bllate.org/book/20606/2106356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